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F58E" w14:textId="77777777" w:rsidR="00441E4B" w:rsidRPr="00C42C59" w:rsidRDefault="00C42C59" w:rsidP="00C42C59">
      <w:pPr>
        <w:spacing w:before="240"/>
        <w:rPr>
          <w:rFonts w:ascii="Arial" w:hAnsi="Arial" w:cs="Arial"/>
          <w:b/>
          <w:sz w:val="48"/>
          <w:szCs w:val="48"/>
        </w:rPr>
      </w:pPr>
      <w:r w:rsidRPr="00C42C59">
        <w:rPr>
          <w:rFonts w:ascii="Arial" w:hAnsi="Arial" w:cs="Arial"/>
          <w:b/>
          <w:sz w:val="48"/>
          <w:szCs w:val="48"/>
        </w:rPr>
        <w:t>VSA Vermont</w:t>
      </w:r>
    </w:p>
    <w:p w14:paraId="0A4714A4" w14:textId="77777777" w:rsidR="00C42C59" w:rsidRPr="00C42C59" w:rsidRDefault="00C42C59" w:rsidP="00C42C59">
      <w:pPr>
        <w:spacing w:before="240"/>
        <w:rPr>
          <w:rFonts w:ascii="Arial" w:hAnsi="Arial" w:cs="Arial"/>
          <w:b/>
          <w:sz w:val="48"/>
          <w:szCs w:val="48"/>
        </w:rPr>
      </w:pPr>
      <w:r w:rsidRPr="00C42C59">
        <w:rPr>
          <w:rFonts w:ascii="Arial" w:hAnsi="Arial" w:cs="Arial"/>
          <w:b/>
          <w:sz w:val="48"/>
          <w:szCs w:val="48"/>
        </w:rPr>
        <w:t>2018 Annual Impact Report</w:t>
      </w:r>
    </w:p>
    <w:p w14:paraId="63EF9910" w14:textId="77777777" w:rsidR="00C42C59" w:rsidRPr="00C42C59" w:rsidRDefault="00C42C59" w:rsidP="00C42C59">
      <w:pPr>
        <w:spacing w:before="240"/>
        <w:rPr>
          <w:rFonts w:ascii="Arial" w:hAnsi="Arial" w:cs="Arial"/>
          <w:b/>
          <w:sz w:val="48"/>
          <w:szCs w:val="48"/>
        </w:rPr>
      </w:pPr>
      <w:r w:rsidRPr="00C42C59">
        <w:rPr>
          <w:rFonts w:ascii="Arial" w:hAnsi="Arial" w:cs="Arial"/>
          <w:b/>
          <w:sz w:val="48"/>
          <w:szCs w:val="48"/>
        </w:rPr>
        <w:t>Large Print Format</w:t>
      </w:r>
      <w:r>
        <w:rPr>
          <w:rFonts w:ascii="Arial" w:hAnsi="Arial" w:cs="Arial"/>
          <w:b/>
          <w:sz w:val="48"/>
          <w:szCs w:val="48"/>
        </w:rPr>
        <w:t xml:space="preserve"> With Image Descriptions</w:t>
      </w:r>
    </w:p>
    <w:p w14:paraId="79CFF192" w14:textId="77777777" w:rsidR="00C42C59" w:rsidRDefault="00C42C59" w:rsidP="00C42C59">
      <w:pPr>
        <w:spacing w:before="240"/>
        <w:rPr>
          <w:rFonts w:ascii="Arial" w:hAnsi="Arial" w:cs="Arial"/>
          <w:b/>
          <w:sz w:val="48"/>
          <w:szCs w:val="48"/>
        </w:rPr>
      </w:pPr>
    </w:p>
    <w:p w14:paraId="39736A6C" w14:textId="77777777" w:rsidR="00C42C59" w:rsidRPr="00987276" w:rsidRDefault="00C42C59" w:rsidP="00C42C59">
      <w:pPr>
        <w:spacing w:before="240"/>
        <w:rPr>
          <w:rFonts w:ascii="Arial" w:hAnsi="Arial" w:cs="Arial"/>
          <w:b/>
          <w:sz w:val="40"/>
          <w:szCs w:val="40"/>
        </w:rPr>
      </w:pPr>
      <w:r w:rsidRPr="00987276">
        <w:rPr>
          <w:rFonts w:ascii="Arial" w:hAnsi="Arial" w:cs="Arial"/>
          <w:b/>
          <w:sz w:val="40"/>
          <w:szCs w:val="40"/>
        </w:rPr>
        <w:t xml:space="preserve">Cover Art: </w:t>
      </w:r>
    </w:p>
    <w:p w14:paraId="1BC678CB"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VSA Vermont 2018 Impact Report</w:t>
      </w:r>
    </w:p>
    <w:p w14:paraId="2814C922"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The VSA Vermont logo is show in white against a full-page image: a close-up of student artwork. Purple crayon swirls with blue watercolor. Pieces of shiny aluminum foil and aqua yarn lay atop the artwork.</w:t>
      </w:r>
    </w:p>
    <w:p w14:paraId="4074D878" w14:textId="77777777" w:rsidR="00C42C59" w:rsidRPr="00987276" w:rsidRDefault="00C42C59" w:rsidP="00C42C59">
      <w:pPr>
        <w:spacing w:before="240"/>
        <w:rPr>
          <w:rFonts w:ascii="Arial" w:hAnsi="Arial" w:cs="Arial"/>
          <w:sz w:val="40"/>
          <w:szCs w:val="40"/>
        </w:rPr>
      </w:pPr>
    </w:p>
    <w:p w14:paraId="5DA1597F" w14:textId="3C49F8F1" w:rsidR="00C42C59" w:rsidRPr="00987276" w:rsidRDefault="00C42C59" w:rsidP="00C42C59">
      <w:pPr>
        <w:spacing w:before="240"/>
        <w:rPr>
          <w:rFonts w:ascii="Arial" w:hAnsi="Arial" w:cs="Arial"/>
          <w:b/>
          <w:sz w:val="40"/>
          <w:szCs w:val="40"/>
        </w:rPr>
      </w:pPr>
      <w:r w:rsidRPr="00987276">
        <w:rPr>
          <w:rFonts w:ascii="Arial" w:hAnsi="Arial" w:cs="Arial"/>
          <w:b/>
          <w:sz w:val="40"/>
          <w:szCs w:val="40"/>
        </w:rPr>
        <w:t>Page 2</w:t>
      </w:r>
      <w:r w:rsidR="00CE6E38" w:rsidRPr="00987276">
        <w:rPr>
          <w:rFonts w:ascii="Arial" w:hAnsi="Arial" w:cs="Arial"/>
          <w:b/>
          <w:sz w:val="40"/>
          <w:szCs w:val="40"/>
        </w:rPr>
        <w:t>:</w:t>
      </w:r>
    </w:p>
    <w:p w14:paraId="11F3382D"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 xml:space="preserve">2017-2018 was a year of transition and growth at VSA Vermont. With the arrival of Susan as our new executive director in October of 2017, the organization has taken time to reflect on who we are, what we do, and the communities with whom we partner. We have a renewed focus on the power of </w:t>
      </w:r>
      <w:r w:rsidRPr="00987276">
        <w:rPr>
          <w:rFonts w:ascii="Arial" w:hAnsi="Arial" w:cs="Arial"/>
          <w:sz w:val="40"/>
          <w:szCs w:val="40"/>
        </w:rPr>
        <w:lastRenderedPageBreak/>
        <w:t xml:space="preserve">the arts to engage and inspire. Through our educational programs, professional development opportunities for teachers and arts organizations, and cultural access experiences for the public, VSA Vermont is creating a more inclusive, accessible arts community for all Vermonters.  </w:t>
      </w:r>
      <w:r w:rsidRPr="00987276">
        <w:rPr>
          <w:rFonts w:ascii="Arial" w:hAnsi="Arial" w:cs="Arial"/>
          <w:sz w:val="40"/>
          <w:szCs w:val="40"/>
        </w:rPr>
        <w:cr/>
      </w:r>
      <w:r w:rsidRPr="00987276">
        <w:rPr>
          <w:rFonts w:ascii="Arial" w:hAnsi="Arial" w:cs="Arial"/>
          <w:sz w:val="40"/>
          <w:szCs w:val="40"/>
        </w:rPr>
        <w:cr/>
        <w:t>In the past year, VSA Vermont programs reached 4,591 people at 154 sites throughout Vermont. Our arts-based educational experiences engaged the capabilities and enhanced the confidence of children and adults with disabilities. Professional development for teachers created inclusive arts-integrated classrooms for learners of all ages. Our public art events brought wider opportunities for all Vermonters to learn through the arts.</w:t>
      </w:r>
      <w:r w:rsidRPr="00987276">
        <w:rPr>
          <w:rFonts w:ascii="Arial" w:hAnsi="Arial" w:cs="Arial"/>
          <w:sz w:val="40"/>
          <w:szCs w:val="40"/>
        </w:rPr>
        <w:cr/>
      </w:r>
      <w:r w:rsidRPr="00987276">
        <w:rPr>
          <w:rFonts w:ascii="Arial" w:hAnsi="Arial" w:cs="Arial"/>
          <w:sz w:val="40"/>
          <w:szCs w:val="40"/>
        </w:rPr>
        <w:cr/>
        <w:t xml:space="preserve">Over the next year, VSA Vermont will embark on a new strategic planning process that will further define the impact we want to have with the communities whom we serve. We are looking forward to the broad discussions that will shape our thinking and the future of our work. And, of course, our team is ready to create the strategic plan in an inclusive, creative way that matches our organizational values. </w:t>
      </w:r>
      <w:r w:rsidRPr="00987276">
        <w:rPr>
          <w:rFonts w:ascii="Arial" w:hAnsi="Arial" w:cs="Arial"/>
          <w:sz w:val="40"/>
          <w:szCs w:val="40"/>
        </w:rPr>
        <w:cr/>
      </w:r>
      <w:r w:rsidRPr="00987276">
        <w:rPr>
          <w:rFonts w:ascii="Arial" w:hAnsi="Arial" w:cs="Arial"/>
          <w:sz w:val="40"/>
          <w:szCs w:val="40"/>
        </w:rPr>
        <w:lastRenderedPageBreak/>
        <w:cr/>
        <w:t>We continue to be inspired by the communities with whom we work. The arts are a vital part of Vermont, and Vermonters enhance the vitality of the arts. We look forward to more creativity, more joy, and more art together with all of you and are thrilled to share some of the highlights from the past year in this annual report.</w:t>
      </w:r>
    </w:p>
    <w:p w14:paraId="3ABEE46C" w14:textId="77777777" w:rsidR="00C42C59" w:rsidRPr="00987276" w:rsidRDefault="00C42C59" w:rsidP="00C42C59">
      <w:pPr>
        <w:spacing w:before="240"/>
        <w:rPr>
          <w:rFonts w:ascii="Arial" w:hAnsi="Arial" w:cs="Arial"/>
          <w:sz w:val="40"/>
          <w:szCs w:val="40"/>
        </w:rPr>
      </w:pPr>
    </w:p>
    <w:p w14:paraId="484DE76A"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Susan McClure</w:t>
      </w:r>
    </w:p>
    <w:p w14:paraId="6FB3A1BA"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Kathryn Miller</w:t>
      </w:r>
    </w:p>
    <w:p w14:paraId="59503CB4" w14:textId="77777777" w:rsidR="00C42C59" w:rsidRPr="00987276" w:rsidRDefault="00C42C59" w:rsidP="00C42C59">
      <w:pPr>
        <w:spacing w:before="240"/>
        <w:rPr>
          <w:rFonts w:ascii="Arial" w:hAnsi="Arial" w:cs="Arial"/>
          <w:sz w:val="40"/>
          <w:szCs w:val="40"/>
        </w:rPr>
      </w:pPr>
    </w:p>
    <w:p w14:paraId="7635A106"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IMAGE: Two black and white portraits are viewed one above the other. On the top is Susan McClure, smiling at the viewer in front of a background of trees and brick buildings. Below this, Katie Miller smiles at the camera from behind black-rimmed glasses against a white background.</w:t>
      </w:r>
    </w:p>
    <w:p w14:paraId="026F6901" w14:textId="77777777" w:rsidR="00C42C59" w:rsidRPr="00987276" w:rsidRDefault="00C42C59" w:rsidP="00C42C59">
      <w:pPr>
        <w:spacing w:before="240"/>
        <w:rPr>
          <w:rFonts w:ascii="Arial" w:hAnsi="Arial" w:cs="Arial"/>
          <w:sz w:val="40"/>
          <w:szCs w:val="40"/>
        </w:rPr>
      </w:pPr>
    </w:p>
    <w:p w14:paraId="071C0EBA"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IMAGE: Three</w:t>
      </w:r>
      <w:r w:rsidRPr="00987276">
        <w:rPr>
          <w:rFonts w:ascii="Arial" w:hAnsi="Arial" w:cs="Arial"/>
          <w:sz w:val="40"/>
          <w:szCs w:val="40"/>
        </w:rPr>
        <w:t xml:space="preserve"> toddlers seated at chairs with trays, painting with their han</w:t>
      </w:r>
      <w:r w:rsidRPr="00987276">
        <w:rPr>
          <w:rFonts w:ascii="Arial" w:hAnsi="Arial" w:cs="Arial"/>
          <w:sz w:val="40"/>
          <w:szCs w:val="40"/>
        </w:rPr>
        <w:t>ds and brushes on paper plates.</w:t>
      </w:r>
    </w:p>
    <w:p w14:paraId="5A6DB45C"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lastRenderedPageBreak/>
        <w:t xml:space="preserve">"All of the children have a deeper sense of pride in their work. They are much more imaginative in their dramatic play. We all look at books and art in a much more profound and meaningful way." </w:t>
      </w:r>
    </w:p>
    <w:p w14:paraId="3DAD267F" w14:textId="77777777" w:rsidR="00C42C59" w:rsidRPr="00987276" w:rsidRDefault="00C42C59" w:rsidP="00C42C59">
      <w:pPr>
        <w:spacing w:before="240"/>
        <w:rPr>
          <w:rFonts w:ascii="Arial" w:hAnsi="Arial" w:cs="Arial"/>
          <w:sz w:val="40"/>
          <w:szCs w:val="40"/>
        </w:rPr>
      </w:pPr>
      <w:r w:rsidRPr="00987276">
        <w:rPr>
          <w:rFonts w:ascii="Arial" w:hAnsi="Arial" w:cs="Arial"/>
          <w:sz w:val="40"/>
          <w:szCs w:val="40"/>
        </w:rPr>
        <w:t>Ju</w:t>
      </w:r>
      <w:r w:rsidRPr="00987276">
        <w:rPr>
          <w:rFonts w:ascii="Arial" w:hAnsi="Arial" w:cs="Arial"/>
          <w:sz w:val="40"/>
          <w:szCs w:val="40"/>
        </w:rPr>
        <w:t xml:space="preserve">lie Taylor, Childcare Provider, </w:t>
      </w:r>
      <w:r w:rsidRPr="00987276">
        <w:rPr>
          <w:rFonts w:ascii="Arial" w:hAnsi="Arial" w:cs="Arial"/>
          <w:sz w:val="40"/>
          <w:szCs w:val="40"/>
        </w:rPr>
        <w:t>Start With The Arts Participant</w:t>
      </w:r>
    </w:p>
    <w:p w14:paraId="36AAB512" w14:textId="77777777" w:rsidR="00C42C59" w:rsidRPr="00987276" w:rsidRDefault="00C42C59" w:rsidP="00C42C59">
      <w:pPr>
        <w:spacing w:before="240"/>
        <w:rPr>
          <w:rFonts w:ascii="Arial" w:hAnsi="Arial" w:cs="Arial"/>
          <w:sz w:val="40"/>
          <w:szCs w:val="40"/>
        </w:rPr>
      </w:pPr>
    </w:p>
    <w:p w14:paraId="4DF152B3"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b/>
          <w:sz w:val="40"/>
          <w:szCs w:val="40"/>
        </w:rPr>
        <w:t>2017-18 Board of Directors</w:t>
      </w:r>
      <w:r w:rsidRPr="00987276">
        <w:rPr>
          <w:rFonts w:ascii="Arial" w:hAnsi="Arial" w:cs="Arial"/>
          <w:sz w:val="40"/>
          <w:szCs w:val="40"/>
        </w:rPr>
        <w:tab/>
      </w:r>
      <w:r w:rsidRPr="00987276">
        <w:rPr>
          <w:rFonts w:ascii="Arial" w:hAnsi="Arial" w:cs="Arial"/>
          <w:sz w:val="40"/>
          <w:szCs w:val="40"/>
        </w:rPr>
        <w:cr/>
        <w:t>Alex Bacon</w:t>
      </w:r>
    </w:p>
    <w:p w14:paraId="3DFE6ABA"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Deborah Krug</w:t>
      </w:r>
      <w:r w:rsidRPr="00987276">
        <w:rPr>
          <w:rFonts w:ascii="Arial" w:hAnsi="Arial" w:cs="Arial"/>
          <w:sz w:val="40"/>
          <w:szCs w:val="40"/>
        </w:rPr>
        <w:cr/>
        <w:t>Tyler Compton</w:t>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p>
    <w:p w14:paraId="64514945"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Sarah Kulig</w:t>
      </w:r>
      <w:r w:rsidRPr="00987276">
        <w:rPr>
          <w:rFonts w:ascii="Arial" w:hAnsi="Arial" w:cs="Arial"/>
          <w:sz w:val="40"/>
          <w:szCs w:val="40"/>
        </w:rPr>
        <w:cr/>
        <w:t>Heidelise Corriveau</w:t>
      </w:r>
      <w:r w:rsidRPr="00987276">
        <w:rPr>
          <w:rFonts w:ascii="Arial" w:hAnsi="Arial" w:cs="Arial"/>
          <w:sz w:val="40"/>
          <w:szCs w:val="40"/>
        </w:rPr>
        <w:tab/>
      </w:r>
      <w:r w:rsidRPr="00987276">
        <w:rPr>
          <w:rFonts w:ascii="Arial" w:hAnsi="Arial" w:cs="Arial"/>
          <w:sz w:val="40"/>
          <w:szCs w:val="40"/>
        </w:rPr>
        <w:tab/>
      </w:r>
    </w:p>
    <w:p w14:paraId="1D74C4E5"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Hilary Maslow</w:t>
      </w:r>
      <w:r w:rsidRPr="00987276">
        <w:rPr>
          <w:rFonts w:ascii="Arial" w:hAnsi="Arial" w:cs="Arial"/>
          <w:sz w:val="40"/>
          <w:szCs w:val="40"/>
        </w:rPr>
        <w:cr/>
        <w:t>Bridget Edwards</w:t>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p>
    <w:p w14:paraId="23B23D17"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Ashley McCullough</w:t>
      </w:r>
      <w:r w:rsidRPr="00987276">
        <w:rPr>
          <w:rFonts w:ascii="Arial" w:hAnsi="Arial" w:cs="Arial"/>
          <w:sz w:val="40"/>
          <w:szCs w:val="40"/>
        </w:rPr>
        <w:cr/>
        <w:t>Ruth Gminski</w:t>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p>
    <w:p w14:paraId="07DE622B"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Mary-Katherine Stone</w:t>
      </w:r>
      <w:r w:rsidRPr="00987276">
        <w:rPr>
          <w:rFonts w:ascii="Arial" w:hAnsi="Arial" w:cs="Arial"/>
          <w:sz w:val="40"/>
          <w:szCs w:val="40"/>
        </w:rPr>
        <w:cr/>
        <w:t>Geoff Hand</w:t>
      </w:r>
    </w:p>
    <w:p w14:paraId="7968B1AE" w14:textId="77777777" w:rsidR="00C42C59" w:rsidRPr="00987276" w:rsidRDefault="00C42C59" w:rsidP="00C42C59">
      <w:pPr>
        <w:spacing w:after="0" w:line="240" w:lineRule="auto"/>
        <w:rPr>
          <w:rFonts w:ascii="Arial" w:hAnsi="Arial" w:cs="Arial"/>
          <w:sz w:val="40"/>
          <w:szCs w:val="40"/>
        </w:rPr>
      </w:pPr>
    </w:p>
    <w:p w14:paraId="40756AE7"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b/>
          <w:sz w:val="40"/>
          <w:szCs w:val="40"/>
        </w:rPr>
        <w:t>Leadership Team</w:t>
      </w:r>
      <w:r w:rsidRPr="00987276">
        <w:rPr>
          <w:rFonts w:ascii="Arial" w:hAnsi="Arial" w:cs="Arial"/>
          <w:b/>
          <w:sz w:val="40"/>
          <w:szCs w:val="40"/>
        </w:rPr>
        <w:tab/>
      </w:r>
      <w:r w:rsidRPr="00987276">
        <w:rPr>
          <w:rFonts w:ascii="Arial" w:hAnsi="Arial" w:cs="Arial"/>
          <w:b/>
          <w:sz w:val="40"/>
          <w:szCs w:val="40"/>
        </w:rPr>
        <w:cr/>
      </w:r>
      <w:r w:rsidRPr="00987276">
        <w:rPr>
          <w:rFonts w:ascii="Arial" w:hAnsi="Arial" w:cs="Arial"/>
          <w:sz w:val="40"/>
          <w:szCs w:val="40"/>
        </w:rPr>
        <w:t xml:space="preserve">Peggy Rainville, Director of </w:t>
      </w:r>
    </w:p>
    <w:p w14:paraId="73930225" w14:textId="77777777"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Children’s Programming</w:t>
      </w:r>
      <w:r w:rsidRPr="00987276">
        <w:rPr>
          <w:rFonts w:ascii="Arial" w:hAnsi="Arial" w:cs="Arial"/>
          <w:sz w:val="40"/>
          <w:szCs w:val="40"/>
        </w:rPr>
        <w:cr/>
      </w:r>
      <w:r w:rsidRPr="00987276">
        <w:rPr>
          <w:rFonts w:ascii="Arial" w:hAnsi="Arial" w:cs="Arial"/>
          <w:sz w:val="40"/>
          <w:szCs w:val="40"/>
        </w:rPr>
        <w:cr/>
        <w:t>Katie Miller, Development &amp; Communications Director</w:t>
      </w:r>
      <w:r w:rsidRPr="00987276">
        <w:rPr>
          <w:rFonts w:ascii="Arial" w:hAnsi="Arial" w:cs="Arial"/>
          <w:sz w:val="40"/>
          <w:szCs w:val="40"/>
        </w:rPr>
        <w:cr/>
      </w:r>
      <w:r w:rsidRPr="00987276">
        <w:rPr>
          <w:rFonts w:ascii="Arial" w:hAnsi="Arial" w:cs="Arial"/>
          <w:sz w:val="40"/>
          <w:szCs w:val="40"/>
        </w:rPr>
        <w:lastRenderedPageBreak/>
        <w:cr/>
        <w:t xml:space="preserve">Heidi Swevens, Volunteer &amp; </w:t>
      </w:r>
    </w:p>
    <w:p w14:paraId="69C64AA9" w14:textId="244FB1C6" w:rsidR="00C42C59" w:rsidRPr="00987276" w:rsidRDefault="00C42C59" w:rsidP="00C42C59">
      <w:pPr>
        <w:spacing w:after="0" w:line="240" w:lineRule="auto"/>
        <w:rPr>
          <w:rFonts w:ascii="Arial" w:hAnsi="Arial" w:cs="Arial"/>
          <w:sz w:val="40"/>
          <w:szCs w:val="40"/>
        </w:rPr>
      </w:pPr>
      <w:r w:rsidRPr="00987276">
        <w:rPr>
          <w:rFonts w:ascii="Arial" w:hAnsi="Arial" w:cs="Arial"/>
          <w:sz w:val="40"/>
          <w:szCs w:val="40"/>
        </w:rPr>
        <w:t>Adult Program Manager</w:t>
      </w:r>
    </w:p>
    <w:p w14:paraId="2063B600" w14:textId="2C49D2E7" w:rsidR="00CE6E38" w:rsidRPr="00987276" w:rsidRDefault="00CE6E38" w:rsidP="00C42C59">
      <w:pPr>
        <w:spacing w:after="0" w:line="240" w:lineRule="auto"/>
        <w:rPr>
          <w:rFonts w:ascii="Arial" w:hAnsi="Arial" w:cs="Arial"/>
          <w:sz w:val="40"/>
          <w:szCs w:val="40"/>
        </w:rPr>
      </w:pPr>
    </w:p>
    <w:p w14:paraId="272CA489" w14:textId="4E0E521E" w:rsidR="00CE6E38" w:rsidRPr="00987276" w:rsidRDefault="00CE6E38" w:rsidP="00C42C59">
      <w:pPr>
        <w:spacing w:after="0" w:line="240" w:lineRule="auto"/>
        <w:rPr>
          <w:rFonts w:ascii="Arial" w:hAnsi="Arial" w:cs="Arial"/>
          <w:sz w:val="40"/>
          <w:szCs w:val="40"/>
        </w:rPr>
      </w:pPr>
      <w:r w:rsidRPr="00987276">
        <w:rPr>
          <w:rFonts w:ascii="Arial" w:hAnsi="Arial" w:cs="Arial"/>
          <w:sz w:val="40"/>
          <w:szCs w:val="40"/>
        </w:rPr>
        <w:t>Toby MacNutt</w:t>
      </w:r>
      <w:r w:rsidRPr="00987276">
        <w:rPr>
          <w:rFonts w:ascii="Arial" w:hAnsi="Arial" w:cs="Arial"/>
          <w:sz w:val="40"/>
          <w:szCs w:val="40"/>
        </w:rPr>
        <w:cr/>
        <w:t>Program Manager</w:t>
      </w:r>
    </w:p>
    <w:p w14:paraId="167129DC" w14:textId="0E5F920D" w:rsidR="00CE6E38" w:rsidRPr="00987276" w:rsidRDefault="00CE6E38" w:rsidP="00C42C59">
      <w:pPr>
        <w:spacing w:after="0" w:line="240" w:lineRule="auto"/>
        <w:rPr>
          <w:rFonts w:ascii="Arial" w:hAnsi="Arial" w:cs="Arial"/>
          <w:sz w:val="40"/>
          <w:szCs w:val="40"/>
        </w:rPr>
      </w:pPr>
    </w:p>
    <w:p w14:paraId="0372A7E3" w14:textId="157ED8D2" w:rsidR="00CE6E38" w:rsidRPr="00987276" w:rsidRDefault="00CE6E38" w:rsidP="00C42C59">
      <w:pPr>
        <w:spacing w:after="0" w:line="240" w:lineRule="auto"/>
        <w:rPr>
          <w:rFonts w:ascii="Arial" w:hAnsi="Arial" w:cs="Arial"/>
          <w:b/>
          <w:sz w:val="40"/>
          <w:szCs w:val="40"/>
        </w:rPr>
      </w:pPr>
      <w:r w:rsidRPr="00987276">
        <w:rPr>
          <w:rFonts w:ascii="Arial" w:hAnsi="Arial" w:cs="Arial"/>
          <w:b/>
          <w:sz w:val="40"/>
          <w:szCs w:val="40"/>
        </w:rPr>
        <w:t>Page 3:</w:t>
      </w:r>
    </w:p>
    <w:p w14:paraId="3E50BCCB" w14:textId="1CEB2157" w:rsidR="00CE6E38" w:rsidRPr="00987276" w:rsidRDefault="00CE6E38" w:rsidP="00C42C59">
      <w:pPr>
        <w:spacing w:after="0" w:line="240" w:lineRule="auto"/>
        <w:rPr>
          <w:rFonts w:ascii="Arial" w:hAnsi="Arial" w:cs="Arial"/>
          <w:b/>
          <w:sz w:val="40"/>
          <w:szCs w:val="40"/>
        </w:rPr>
      </w:pPr>
      <w:r w:rsidRPr="00987276">
        <w:rPr>
          <w:rFonts w:ascii="Arial" w:hAnsi="Arial" w:cs="Arial"/>
          <w:b/>
          <w:sz w:val="40"/>
          <w:szCs w:val="40"/>
        </w:rPr>
        <w:t>Stories of Impact</w:t>
      </w:r>
    </w:p>
    <w:p w14:paraId="036AD74F" w14:textId="34D296DD" w:rsidR="00CE6E38" w:rsidRPr="00987276" w:rsidRDefault="00CE6E38" w:rsidP="00C42C59">
      <w:pPr>
        <w:spacing w:after="0" w:line="240" w:lineRule="auto"/>
        <w:rPr>
          <w:rFonts w:ascii="Arial" w:hAnsi="Arial" w:cs="Arial"/>
          <w:b/>
          <w:sz w:val="40"/>
          <w:szCs w:val="40"/>
        </w:rPr>
      </w:pPr>
    </w:p>
    <w:p w14:paraId="0DF279B9" w14:textId="5ADAFFF2" w:rsidR="00CE6E38" w:rsidRPr="00987276" w:rsidRDefault="00CE6E38" w:rsidP="00C42C59">
      <w:pPr>
        <w:spacing w:after="0" w:line="240" w:lineRule="auto"/>
        <w:rPr>
          <w:rFonts w:ascii="Arial" w:hAnsi="Arial" w:cs="Arial"/>
          <w:sz w:val="40"/>
          <w:szCs w:val="40"/>
        </w:rPr>
      </w:pPr>
      <w:r w:rsidRPr="00987276">
        <w:rPr>
          <w:rFonts w:ascii="Arial" w:hAnsi="Arial" w:cs="Arial"/>
          <w:b/>
          <w:sz w:val="40"/>
          <w:szCs w:val="40"/>
        </w:rPr>
        <w:t>Using Arts-Based Literacy to Engage Reactive and Reluctant Early Learners</w:t>
      </w:r>
      <w:r w:rsidRPr="00987276">
        <w:rPr>
          <w:rFonts w:ascii="Arial" w:hAnsi="Arial" w:cs="Arial"/>
          <w:b/>
          <w:sz w:val="40"/>
          <w:szCs w:val="40"/>
        </w:rPr>
        <w:cr/>
      </w:r>
      <w:r w:rsidRPr="00987276">
        <w:rPr>
          <w:rFonts w:ascii="Arial" w:hAnsi="Arial" w:cs="Arial"/>
          <w:sz w:val="40"/>
          <w:szCs w:val="40"/>
        </w:rPr>
        <w:t xml:space="preserve">This spring we piloted a program with a therapeutic childcare center integrating social and emotional learning strategies to Start With The Arts, VSA Vermont’s award-winning arts-based literacy program for preschool students and childcare providers.  </w:t>
      </w:r>
      <w:r w:rsidRPr="00987276">
        <w:rPr>
          <w:rFonts w:ascii="Arial" w:hAnsi="Arial" w:cs="Arial"/>
          <w:sz w:val="40"/>
          <w:szCs w:val="40"/>
        </w:rPr>
        <w:cr/>
      </w:r>
      <w:r w:rsidRPr="00987276">
        <w:rPr>
          <w:rFonts w:ascii="Arial" w:hAnsi="Arial" w:cs="Arial"/>
          <w:sz w:val="40"/>
          <w:szCs w:val="40"/>
        </w:rPr>
        <w:cr/>
        <w:t xml:space="preserve">The teacher who completed the pilot said that the program completely changed the way she sees herself as an educator and as a leader, and the way she sees her students. She has increased the number of times she offers arts and literacy activities and reports that she is able to adapt to each child’s individual needs and interests consistently because of her time in the program. Start With The Arts provides crucial leadership opportunities for early </w:t>
      </w:r>
      <w:r w:rsidRPr="00987276">
        <w:rPr>
          <w:rFonts w:ascii="Arial" w:hAnsi="Arial" w:cs="Arial"/>
          <w:sz w:val="40"/>
          <w:szCs w:val="40"/>
        </w:rPr>
        <w:lastRenderedPageBreak/>
        <w:t>childhood educators to gain new skills and confidence, while having a new sense of responsibility for their lessons. The same teacher said that she had never had the opportunity to be a leader in her classroom and was grateful for the program.</w:t>
      </w:r>
    </w:p>
    <w:p w14:paraId="1E99E086" w14:textId="104746F4" w:rsidR="00CE6E38" w:rsidRPr="00987276" w:rsidRDefault="00CE6E38" w:rsidP="00C42C59">
      <w:pPr>
        <w:spacing w:after="0" w:line="240" w:lineRule="auto"/>
        <w:rPr>
          <w:rFonts w:ascii="Arial" w:hAnsi="Arial" w:cs="Arial"/>
          <w:sz w:val="40"/>
          <w:szCs w:val="40"/>
        </w:rPr>
      </w:pPr>
    </w:p>
    <w:p w14:paraId="1979C30E" w14:textId="4FAF9D97" w:rsidR="00CE6E38" w:rsidRPr="00987276" w:rsidRDefault="00CE6E38" w:rsidP="00C42C59">
      <w:pPr>
        <w:spacing w:after="0" w:line="240" w:lineRule="auto"/>
        <w:rPr>
          <w:rFonts w:ascii="Arial" w:hAnsi="Arial" w:cs="Arial"/>
          <w:sz w:val="40"/>
          <w:szCs w:val="40"/>
        </w:rPr>
      </w:pPr>
      <w:r w:rsidRPr="00987276">
        <w:rPr>
          <w:rFonts w:ascii="Arial" w:hAnsi="Arial" w:cs="Arial"/>
          <w:sz w:val="40"/>
          <w:szCs w:val="40"/>
        </w:rPr>
        <w:t>IMAGE: Viewed from above, a child is seated a table and creates a painting using bright blue and yellow paints, dragging a toy car and tractor through the paint to create tracks.</w:t>
      </w:r>
    </w:p>
    <w:p w14:paraId="6AA4114A" w14:textId="333839BF" w:rsidR="00CE6E38" w:rsidRPr="00987276" w:rsidRDefault="00CE6E38" w:rsidP="00C42C59">
      <w:pPr>
        <w:spacing w:after="0" w:line="240" w:lineRule="auto"/>
        <w:rPr>
          <w:rFonts w:ascii="Arial" w:hAnsi="Arial" w:cs="Arial"/>
          <w:sz w:val="40"/>
          <w:szCs w:val="40"/>
        </w:rPr>
      </w:pPr>
    </w:p>
    <w:p w14:paraId="0F0C2384" w14:textId="02EBA958" w:rsidR="00CE6E38" w:rsidRPr="00987276" w:rsidRDefault="00CE6E38" w:rsidP="00C42C59">
      <w:pPr>
        <w:spacing w:after="0" w:line="240" w:lineRule="auto"/>
        <w:rPr>
          <w:rFonts w:ascii="Arial" w:hAnsi="Arial" w:cs="Arial"/>
          <w:sz w:val="40"/>
          <w:szCs w:val="40"/>
        </w:rPr>
      </w:pPr>
      <w:r w:rsidRPr="00987276">
        <w:rPr>
          <w:rFonts w:ascii="Arial" w:hAnsi="Arial" w:cs="Arial"/>
          <w:b/>
          <w:sz w:val="40"/>
          <w:szCs w:val="40"/>
        </w:rPr>
        <w:t>Gallery Visits for Individuals With Blindness or Low Vision</w:t>
      </w:r>
      <w:r w:rsidRPr="00987276">
        <w:rPr>
          <w:rFonts w:ascii="Arial" w:hAnsi="Arial" w:cs="Arial"/>
          <w:b/>
          <w:sz w:val="40"/>
          <w:szCs w:val="40"/>
        </w:rPr>
        <w:cr/>
      </w:r>
      <w:r w:rsidRPr="00987276">
        <w:rPr>
          <w:rFonts w:ascii="Arial" w:hAnsi="Arial" w:cs="Arial"/>
          <w:sz w:val="40"/>
          <w:szCs w:val="40"/>
        </w:rPr>
        <w:t xml:space="preserve">The FLOURISH exhibition was a rare and needed opportunity for people with disabilities to engage with artwork in a deep and meaningful way. We capitalized on this opportunity and facilitated tours of the exhibition for people with dementia and two separate groups of individuals who are blind or visually impaired. To make this possible, teaching artists were provided specialized training (from Gordon Sasaki, who developed the dementia program at the Museum of Modern Art) in welcoming individuals with memory loss. We also held a training for staff and volunteers in live verbal description of artwork.   </w:t>
      </w:r>
      <w:r w:rsidRPr="00987276">
        <w:rPr>
          <w:rFonts w:ascii="Arial" w:hAnsi="Arial" w:cs="Arial"/>
          <w:sz w:val="40"/>
          <w:szCs w:val="40"/>
        </w:rPr>
        <w:cr/>
      </w:r>
      <w:r w:rsidRPr="00987276">
        <w:rPr>
          <w:rFonts w:ascii="Arial" w:hAnsi="Arial" w:cs="Arial"/>
          <w:sz w:val="40"/>
          <w:szCs w:val="40"/>
        </w:rPr>
        <w:cr/>
      </w:r>
      <w:r w:rsidRPr="00987276">
        <w:rPr>
          <w:rFonts w:ascii="Arial" w:hAnsi="Arial" w:cs="Arial"/>
          <w:sz w:val="40"/>
          <w:szCs w:val="40"/>
        </w:rPr>
        <w:lastRenderedPageBreak/>
        <w:t xml:space="preserve">“I want to thank you again for your vigor in accommodating our students. You went above and beyond to help create the best experience for them. I cannot thank you enough for your dedication to making the exhibit accessible for all people. This was a one of a kind experience.” </w:t>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tab/>
      </w:r>
      <w:r w:rsidRPr="00987276">
        <w:rPr>
          <w:rFonts w:ascii="Arial" w:hAnsi="Arial" w:cs="Arial"/>
          <w:sz w:val="40"/>
          <w:szCs w:val="40"/>
        </w:rPr>
        <w:cr/>
        <w:t>-S. Glass, LEAP Group Coordinator</w:t>
      </w:r>
    </w:p>
    <w:p w14:paraId="25CC491F" w14:textId="291DEDED" w:rsidR="00CE6E38" w:rsidRPr="00987276" w:rsidRDefault="00CE6E38" w:rsidP="00C42C59">
      <w:pPr>
        <w:spacing w:after="0" w:line="240" w:lineRule="auto"/>
        <w:rPr>
          <w:rFonts w:ascii="Arial" w:hAnsi="Arial" w:cs="Arial"/>
          <w:sz w:val="40"/>
          <w:szCs w:val="40"/>
        </w:rPr>
      </w:pPr>
    </w:p>
    <w:p w14:paraId="7C3D6866" w14:textId="297329A9" w:rsidR="00CE6E38" w:rsidRPr="00987276" w:rsidRDefault="00157822" w:rsidP="00C42C59">
      <w:pPr>
        <w:spacing w:after="0" w:line="240" w:lineRule="auto"/>
        <w:rPr>
          <w:rFonts w:ascii="Arial" w:hAnsi="Arial" w:cs="Arial"/>
          <w:sz w:val="40"/>
          <w:szCs w:val="40"/>
        </w:rPr>
      </w:pPr>
      <w:r w:rsidRPr="00987276">
        <w:rPr>
          <w:rFonts w:ascii="Arial" w:hAnsi="Arial" w:cs="Arial"/>
          <w:sz w:val="40"/>
          <w:szCs w:val="40"/>
        </w:rPr>
        <w:t>IMAGE: Against a white backdrop, tw</w:t>
      </w:r>
      <w:r w:rsidR="00A82811" w:rsidRPr="00987276">
        <w:rPr>
          <w:rFonts w:ascii="Arial" w:hAnsi="Arial" w:cs="Arial"/>
          <w:sz w:val="40"/>
          <w:szCs w:val="40"/>
        </w:rPr>
        <w:t>o sets of hands enter the photograph from either side, together holding a framed piece of artwork. One hand delicately touches the piece, which is a 3-D printed tactile representation of an artwork from the FLOURISH exhibition.</w:t>
      </w:r>
    </w:p>
    <w:p w14:paraId="421208F1" w14:textId="48EDE981" w:rsidR="00A82811" w:rsidRPr="00987276" w:rsidRDefault="00A82811" w:rsidP="00C42C59">
      <w:pPr>
        <w:spacing w:after="0" w:line="240" w:lineRule="auto"/>
        <w:rPr>
          <w:rFonts w:ascii="Arial" w:hAnsi="Arial" w:cs="Arial"/>
          <w:sz w:val="40"/>
          <w:szCs w:val="40"/>
        </w:rPr>
      </w:pPr>
    </w:p>
    <w:p w14:paraId="6A23DF8A" w14:textId="0EC9497C" w:rsidR="00A82811" w:rsidRPr="00987276" w:rsidRDefault="00A82811" w:rsidP="00C42C59">
      <w:pPr>
        <w:spacing w:after="0" w:line="240" w:lineRule="auto"/>
        <w:rPr>
          <w:rFonts w:ascii="Arial" w:hAnsi="Arial" w:cs="Arial"/>
          <w:b/>
          <w:sz w:val="40"/>
          <w:szCs w:val="40"/>
        </w:rPr>
      </w:pPr>
      <w:r w:rsidRPr="00987276">
        <w:rPr>
          <w:rFonts w:ascii="Arial" w:hAnsi="Arial" w:cs="Arial"/>
          <w:b/>
          <w:sz w:val="40"/>
          <w:szCs w:val="40"/>
        </w:rPr>
        <w:t>Page 4:</w:t>
      </w:r>
    </w:p>
    <w:p w14:paraId="5B14D70A" w14:textId="505A3E32" w:rsidR="00A82811" w:rsidRPr="00987276" w:rsidRDefault="004A44FB" w:rsidP="00C42C59">
      <w:pPr>
        <w:spacing w:after="0" w:line="240" w:lineRule="auto"/>
        <w:rPr>
          <w:rFonts w:ascii="Arial" w:hAnsi="Arial" w:cs="Arial"/>
          <w:sz w:val="40"/>
          <w:szCs w:val="40"/>
        </w:rPr>
      </w:pPr>
      <w:r w:rsidRPr="00987276">
        <w:rPr>
          <w:rFonts w:ascii="Arial" w:hAnsi="Arial" w:cs="Arial"/>
          <w:sz w:val="40"/>
          <w:szCs w:val="40"/>
        </w:rPr>
        <w:t>“It’s so valuable. It allows them the deepest affirmation of who they are and the self-expression that makes all of us feel whole and authentic.”</w:t>
      </w:r>
      <w:r w:rsidRPr="00987276">
        <w:rPr>
          <w:rFonts w:ascii="Arial" w:hAnsi="Arial" w:cs="Arial"/>
          <w:sz w:val="40"/>
          <w:szCs w:val="40"/>
        </w:rPr>
        <w:cr/>
        <w:t>Janet St. Onge, LEARN Academy</w:t>
      </w:r>
    </w:p>
    <w:p w14:paraId="3110D7C9" w14:textId="6E3308C4" w:rsidR="004A44FB" w:rsidRPr="00987276" w:rsidRDefault="004A44FB" w:rsidP="00C42C59">
      <w:pPr>
        <w:spacing w:after="0" w:line="240" w:lineRule="auto"/>
        <w:rPr>
          <w:rFonts w:ascii="Arial" w:hAnsi="Arial" w:cs="Arial"/>
          <w:sz w:val="40"/>
          <w:szCs w:val="40"/>
        </w:rPr>
      </w:pPr>
    </w:p>
    <w:p w14:paraId="36E443BC" w14:textId="3F4DDE10"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Program Highlights</w:t>
      </w:r>
    </w:p>
    <w:p w14:paraId="294CE760" w14:textId="06794CF1"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Flourish Exhibition</w:t>
      </w:r>
    </w:p>
    <w:p w14:paraId="768975DD" w14:textId="3573ED71"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 xml:space="preserve">On April 6th we opened FLOURISH, an exhibition featuring the work of artists with disabilities in partnership with the Flynn Center for the Performing Arts and Vermont Association for the Blind and Visually Impaired. The show featured 36 works from </w:t>
      </w:r>
      <w:r w:rsidRPr="00987276">
        <w:rPr>
          <w:rFonts w:ascii="Arial" w:hAnsi="Arial" w:cs="Arial"/>
          <w:sz w:val="40"/>
          <w:szCs w:val="40"/>
        </w:rPr>
        <w:lastRenderedPageBreak/>
        <w:t xml:space="preserve">both new and established artists in acrylic, oil, and watercolor; drawings in ink, pastel, crayon, and charcoal; photographs, ceramics, weaving, as well as mixed-media sculpture and assemblages. The exhibition ran through the month of June and saw thousands of visitors.  </w:t>
      </w:r>
      <w:r w:rsidRPr="00987276">
        <w:rPr>
          <w:rFonts w:ascii="Arial" w:hAnsi="Arial" w:cs="Arial"/>
          <w:sz w:val="40"/>
          <w:szCs w:val="40"/>
        </w:rPr>
        <w:cr/>
      </w:r>
      <w:r w:rsidRPr="00987276">
        <w:rPr>
          <w:rFonts w:ascii="Arial" w:hAnsi="Arial" w:cs="Arial"/>
          <w:sz w:val="40"/>
          <w:szCs w:val="40"/>
        </w:rPr>
        <w:cr/>
        <w:t xml:space="preserve">FLOURISH was made accessible through tactile representations of selected works, verbal descriptions, Braille, large print documents, recorded audio tour, and </w:t>
      </w:r>
      <w:r w:rsidRPr="00987276">
        <w:rPr>
          <w:rFonts w:ascii="Arial" w:hAnsi="Arial" w:cs="Arial"/>
          <w:sz w:val="40"/>
          <w:szCs w:val="40"/>
        </w:rPr>
        <w:cr/>
        <w:t>ASL interpretation of public events.</w:t>
      </w:r>
    </w:p>
    <w:p w14:paraId="3B68E87C" w14:textId="42ABAE1F" w:rsidR="004A44FB" w:rsidRPr="00987276" w:rsidRDefault="004A44FB" w:rsidP="00C42C59">
      <w:pPr>
        <w:spacing w:after="0" w:line="240" w:lineRule="auto"/>
        <w:rPr>
          <w:rFonts w:ascii="Arial" w:hAnsi="Arial" w:cs="Arial"/>
          <w:sz w:val="40"/>
          <w:szCs w:val="40"/>
        </w:rPr>
      </w:pPr>
    </w:p>
    <w:p w14:paraId="4F43A344" w14:textId="557FDE55"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IMAGE: Along the right side of the frame, a series of artworks are hung in a line on a gallery wall during the FLOURISH exhibition. On the left, a large group gathers, engaged in conversation during the opening reception.</w:t>
      </w:r>
    </w:p>
    <w:p w14:paraId="3794FCE8" w14:textId="69B729F8" w:rsidR="004A44FB" w:rsidRPr="00987276" w:rsidRDefault="004A44FB" w:rsidP="00C42C59">
      <w:pPr>
        <w:spacing w:after="0" w:line="240" w:lineRule="auto"/>
        <w:rPr>
          <w:rFonts w:ascii="Arial" w:hAnsi="Arial" w:cs="Arial"/>
          <w:sz w:val="40"/>
          <w:szCs w:val="40"/>
        </w:rPr>
      </w:pPr>
    </w:p>
    <w:p w14:paraId="32D1F931" w14:textId="02A7800B"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Social &amp; Emotional Learning</w:t>
      </w:r>
    </w:p>
    <w:p w14:paraId="2678A809" w14:textId="78321C48"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 xml:space="preserve">Over the past year, VSA Vermont has expanded its efforts to bring arts-integration into classrooms serving students with emotional and behavioral challenges. Arts to Smarts, our K-12 program, increases opportunities for students with behavioral and emotional challenges to engage in learning and participate in positive social interactions through the arts. Through this program, highly-trained teaching </w:t>
      </w:r>
      <w:r w:rsidRPr="00987276">
        <w:rPr>
          <w:rFonts w:ascii="Arial" w:hAnsi="Arial" w:cs="Arial"/>
          <w:sz w:val="40"/>
          <w:szCs w:val="40"/>
        </w:rPr>
        <w:lastRenderedPageBreak/>
        <w:t xml:space="preserve">artists reached students 26 classrooms across the state, both in public and private therapeutic schools. Often students at the start of the program found it difficult to remain in a classroom focused for less than five minutes. By the end, teachers report all students staying, remaining engaged and respectful of their classmates for entire class periods.  </w:t>
      </w:r>
      <w:r w:rsidRPr="00987276">
        <w:rPr>
          <w:rFonts w:ascii="Arial" w:hAnsi="Arial" w:cs="Arial"/>
          <w:sz w:val="40"/>
          <w:szCs w:val="40"/>
        </w:rPr>
        <w:cr/>
      </w:r>
      <w:r w:rsidRPr="00987276">
        <w:rPr>
          <w:rFonts w:ascii="Arial" w:hAnsi="Arial" w:cs="Arial"/>
          <w:sz w:val="40"/>
          <w:szCs w:val="40"/>
        </w:rPr>
        <w:cr/>
        <w:t>You can learn more about the program and watch a short documentary video on VCAM’s website: www.vermontcam.org/show/arts-smarts-promo.</w:t>
      </w:r>
      <w:r w:rsidRPr="00987276">
        <w:rPr>
          <w:rFonts w:ascii="Arial" w:hAnsi="Arial" w:cs="Arial"/>
          <w:sz w:val="40"/>
          <w:szCs w:val="40"/>
        </w:rPr>
        <w:cr/>
      </w:r>
    </w:p>
    <w:p w14:paraId="479E387C" w14:textId="40BD88D3"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IMAGE: Two sets of hands enter from opposite sides of the frame, each painting a side of a cardboard box with bright red paint, using foam rollers.</w:t>
      </w:r>
    </w:p>
    <w:p w14:paraId="0D14F735" w14:textId="1139AB37" w:rsidR="004A44FB" w:rsidRPr="00987276" w:rsidRDefault="004A44FB" w:rsidP="00C42C59">
      <w:pPr>
        <w:spacing w:after="0" w:line="240" w:lineRule="auto"/>
        <w:rPr>
          <w:rFonts w:ascii="Arial" w:hAnsi="Arial" w:cs="Arial"/>
          <w:sz w:val="40"/>
          <w:szCs w:val="40"/>
        </w:rPr>
      </w:pPr>
    </w:p>
    <w:p w14:paraId="6C6A0C8F" w14:textId="22179B06"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Training Educators and Organizations</w:t>
      </w:r>
    </w:p>
    <w:p w14:paraId="7EA300DB" w14:textId="77DB89E9"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 xml:space="preserve">This year, VSA Vermont trained teaching artists across the state in a variety of subjects including: offering gallery tours to individuals with dementia, Universal Design for Learning and inclusive classrooms, and social and emotional learning. We also offered a series of trainings specifically for the Northeast region of Vermont. </w:t>
      </w:r>
      <w:r w:rsidRPr="00987276">
        <w:rPr>
          <w:rFonts w:ascii="Arial" w:hAnsi="Arial" w:cs="Arial"/>
          <w:sz w:val="40"/>
          <w:szCs w:val="40"/>
        </w:rPr>
        <w:cr/>
      </w:r>
      <w:r w:rsidRPr="00987276">
        <w:rPr>
          <w:rFonts w:ascii="Arial" w:hAnsi="Arial" w:cs="Arial"/>
          <w:sz w:val="40"/>
          <w:szCs w:val="40"/>
        </w:rPr>
        <w:cr/>
        <w:t xml:space="preserve">In partnership with Vermont Arts Council’s The Agile Nonprofit, we trained arts and cultural organizations on inclusion and access. Together with these </w:t>
      </w:r>
      <w:r w:rsidRPr="00987276">
        <w:rPr>
          <w:rFonts w:ascii="Arial" w:hAnsi="Arial" w:cs="Arial"/>
          <w:sz w:val="40"/>
          <w:szCs w:val="40"/>
        </w:rPr>
        <w:lastRenderedPageBreak/>
        <w:t>partners, we are making the arts more accessible for all Vermonters.</w:t>
      </w:r>
    </w:p>
    <w:p w14:paraId="3C46A342" w14:textId="7CF1FF4D" w:rsidR="004A44FB" w:rsidRPr="00987276" w:rsidRDefault="004A44FB" w:rsidP="00C42C59">
      <w:pPr>
        <w:spacing w:after="0" w:line="240" w:lineRule="auto"/>
        <w:rPr>
          <w:rFonts w:ascii="Arial" w:hAnsi="Arial" w:cs="Arial"/>
          <w:sz w:val="40"/>
          <w:szCs w:val="40"/>
        </w:rPr>
      </w:pPr>
    </w:p>
    <w:p w14:paraId="6ADC357D" w14:textId="2581549F"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 xml:space="preserve">IMAGE: Three teaching artists are seated, engaged in a lively conversation during a training. The middle person’s hands are slightly blurred as they wave, mid-conversation. </w:t>
      </w:r>
    </w:p>
    <w:p w14:paraId="6D982742" w14:textId="01270478" w:rsidR="004A44FB" w:rsidRPr="00987276" w:rsidRDefault="004A44FB" w:rsidP="00C42C59">
      <w:pPr>
        <w:spacing w:after="0" w:line="240" w:lineRule="auto"/>
        <w:rPr>
          <w:rFonts w:ascii="Arial" w:hAnsi="Arial" w:cs="Arial"/>
          <w:sz w:val="40"/>
          <w:szCs w:val="40"/>
        </w:rPr>
      </w:pPr>
    </w:p>
    <w:p w14:paraId="50E31BE0" w14:textId="3E4DADDC"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Page 5:</w:t>
      </w:r>
    </w:p>
    <w:p w14:paraId="4513AFEE" w14:textId="70B0B5B2"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Supporters and Friends of VSA Vermont</w:t>
      </w:r>
    </w:p>
    <w:p w14:paraId="46376F5D" w14:textId="0FF251FF"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Adelaide McCracken</w:t>
      </w:r>
      <w:r w:rsidRPr="00987276">
        <w:rPr>
          <w:rFonts w:ascii="Arial" w:hAnsi="Arial" w:cs="Arial"/>
          <w:sz w:val="40"/>
          <w:szCs w:val="40"/>
        </w:rPr>
        <w:cr/>
        <w:t>Alan Peister</w:t>
      </w:r>
      <w:r w:rsidRPr="00987276">
        <w:rPr>
          <w:rFonts w:ascii="Arial" w:hAnsi="Arial" w:cs="Arial"/>
          <w:sz w:val="40"/>
          <w:szCs w:val="40"/>
        </w:rPr>
        <w:cr/>
        <w:t>Amy Gamble</w:t>
      </w:r>
      <w:r w:rsidRPr="00987276">
        <w:rPr>
          <w:rFonts w:ascii="Arial" w:hAnsi="Arial" w:cs="Arial"/>
          <w:sz w:val="40"/>
          <w:szCs w:val="40"/>
        </w:rPr>
        <w:cr/>
        <w:t>Andrea Rogers</w:t>
      </w:r>
      <w:r w:rsidRPr="00987276">
        <w:rPr>
          <w:rFonts w:ascii="Arial" w:hAnsi="Arial" w:cs="Arial"/>
          <w:sz w:val="40"/>
          <w:szCs w:val="40"/>
        </w:rPr>
        <w:cr/>
        <w:t>Andy Robinson</w:t>
      </w:r>
      <w:r w:rsidRPr="00987276">
        <w:rPr>
          <w:rFonts w:ascii="Arial" w:hAnsi="Arial" w:cs="Arial"/>
          <w:sz w:val="40"/>
          <w:szCs w:val="40"/>
        </w:rPr>
        <w:cr/>
        <w:t>Ann Andrews</w:t>
      </w:r>
      <w:r w:rsidRPr="00987276">
        <w:rPr>
          <w:rFonts w:ascii="Arial" w:hAnsi="Arial" w:cs="Arial"/>
          <w:sz w:val="40"/>
          <w:szCs w:val="40"/>
        </w:rPr>
        <w:cr/>
        <w:t>Ann Curran</w:t>
      </w:r>
      <w:r w:rsidRPr="00987276">
        <w:rPr>
          <w:rFonts w:ascii="Arial" w:hAnsi="Arial" w:cs="Arial"/>
          <w:sz w:val="40"/>
          <w:szCs w:val="40"/>
        </w:rPr>
        <w:cr/>
        <w:t>Anna Seyller</w:t>
      </w:r>
      <w:r w:rsidRPr="00987276">
        <w:rPr>
          <w:rFonts w:ascii="Arial" w:hAnsi="Arial" w:cs="Arial"/>
          <w:sz w:val="40"/>
          <w:szCs w:val="40"/>
        </w:rPr>
        <w:cr/>
        <w:t>Anne Bakeman</w:t>
      </w:r>
      <w:r w:rsidRPr="00987276">
        <w:rPr>
          <w:rFonts w:ascii="Arial" w:hAnsi="Arial" w:cs="Arial"/>
          <w:sz w:val="40"/>
          <w:szCs w:val="40"/>
        </w:rPr>
        <w:cr/>
        <w:t>Ashley McCullough</w:t>
      </w:r>
      <w:r w:rsidRPr="00987276">
        <w:rPr>
          <w:rFonts w:ascii="Arial" w:hAnsi="Arial" w:cs="Arial"/>
          <w:sz w:val="40"/>
          <w:szCs w:val="40"/>
        </w:rPr>
        <w:cr/>
        <w:t>Barbara Miles</w:t>
      </w:r>
      <w:r w:rsidRPr="00987276">
        <w:rPr>
          <w:rFonts w:ascii="Arial" w:hAnsi="Arial" w:cs="Arial"/>
          <w:sz w:val="40"/>
          <w:szCs w:val="40"/>
        </w:rPr>
        <w:cr/>
        <w:t>Benjamin Cadwallader</w:t>
      </w:r>
      <w:r w:rsidRPr="00987276">
        <w:rPr>
          <w:rFonts w:ascii="Arial" w:hAnsi="Arial" w:cs="Arial"/>
          <w:sz w:val="40"/>
          <w:szCs w:val="40"/>
        </w:rPr>
        <w:cr/>
        <w:t>Betsy Brown</w:t>
      </w:r>
      <w:r w:rsidRPr="00987276">
        <w:rPr>
          <w:rFonts w:ascii="Arial" w:hAnsi="Arial" w:cs="Arial"/>
          <w:sz w:val="40"/>
          <w:szCs w:val="40"/>
        </w:rPr>
        <w:cr/>
        <w:t>Beverley Bettmann</w:t>
      </w:r>
      <w:r w:rsidRPr="00987276">
        <w:rPr>
          <w:rFonts w:ascii="Arial" w:hAnsi="Arial" w:cs="Arial"/>
          <w:sz w:val="40"/>
          <w:szCs w:val="40"/>
        </w:rPr>
        <w:cr/>
        <w:t>Bob Hooker</w:t>
      </w:r>
      <w:r w:rsidRPr="00987276">
        <w:rPr>
          <w:rFonts w:ascii="Arial" w:hAnsi="Arial" w:cs="Arial"/>
          <w:sz w:val="40"/>
          <w:szCs w:val="40"/>
        </w:rPr>
        <w:cr/>
        <w:t>Bridget Edwards</w:t>
      </w:r>
      <w:r w:rsidRPr="00987276">
        <w:rPr>
          <w:rFonts w:ascii="Arial" w:hAnsi="Arial" w:cs="Arial"/>
          <w:sz w:val="40"/>
          <w:szCs w:val="40"/>
        </w:rPr>
        <w:cr/>
        <w:t>Bruce McKenzie</w:t>
      </w:r>
      <w:r w:rsidRPr="00987276">
        <w:rPr>
          <w:rFonts w:ascii="Arial" w:hAnsi="Arial" w:cs="Arial"/>
          <w:sz w:val="40"/>
          <w:szCs w:val="40"/>
        </w:rPr>
        <w:cr/>
        <w:t>Carol MacDonald</w:t>
      </w:r>
      <w:r w:rsidRPr="00987276">
        <w:rPr>
          <w:rFonts w:ascii="Arial" w:hAnsi="Arial" w:cs="Arial"/>
          <w:sz w:val="40"/>
          <w:szCs w:val="40"/>
        </w:rPr>
        <w:cr/>
      </w:r>
      <w:r w:rsidRPr="00987276">
        <w:rPr>
          <w:rFonts w:ascii="Arial" w:hAnsi="Arial" w:cs="Arial"/>
          <w:sz w:val="40"/>
          <w:szCs w:val="40"/>
        </w:rPr>
        <w:lastRenderedPageBreak/>
        <w:t>Carol Pritchard</w:t>
      </w:r>
      <w:r w:rsidRPr="00987276">
        <w:rPr>
          <w:rFonts w:ascii="Arial" w:hAnsi="Arial" w:cs="Arial"/>
          <w:sz w:val="40"/>
          <w:szCs w:val="40"/>
        </w:rPr>
        <w:cr/>
        <w:t>Casey Welch</w:t>
      </w:r>
      <w:r w:rsidRPr="00987276">
        <w:rPr>
          <w:rFonts w:ascii="Arial" w:hAnsi="Arial" w:cs="Arial"/>
          <w:sz w:val="40"/>
          <w:szCs w:val="40"/>
        </w:rPr>
        <w:cr/>
        <w:t>Celia Asbell</w:t>
      </w:r>
      <w:r w:rsidRPr="00987276">
        <w:rPr>
          <w:rFonts w:ascii="Arial" w:hAnsi="Arial" w:cs="Arial"/>
          <w:sz w:val="40"/>
          <w:szCs w:val="40"/>
        </w:rPr>
        <w:cr/>
        <w:t>Champlain College Social Work</w:t>
      </w:r>
      <w:r w:rsidRPr="00987276">
        <w:rPr>
          <w:rFonts w:ascii="Arial" w:hAnsi="Arial" w:cs="Arial"/>
          <w:sz w:val="40"/>
          <w:szCs w:val="40"/>
        </w:rPr>
        <w:cr/>
        <w:t>Charles Cole</w:t>
      </w:r>
      <w:r w:rsidRPr="00987276">
        <w:rPr>
          <w:rFonts w:ascii="Arial" w:hAnsi="Arial" w:cs="Arial"/>
          <w:sz w:val="40"/>
          <w:szCs w:val="40"/>
        </w:rPr>
        <w:cr/>
        <w:t>Cheryl Forsythe</w:t>
      </w:r>
      <w:r w:rsidRPr="00987276">
        <w:rPr>
          <w:rFonts w:ascii="Arial" w:hAnsi="Arial" w:cs="Arial"/>
          <w:sz w:val="40"/>
          <w:szCs w:val="40"/>
        </w:rPr>
        <w:cr/>
        <w:t>Chigee Cloninger</w:t>
      </w:r>
      <w:r w:rsidRPr="00987276">
        <w:rPr>
          <w:rFonts w:ascii="Arial" w:hAnsi="Arial" w:cs="Arial"/>
          <w:sz w:val="40"/>
          <w:szCs w:val="40"/>
        </w:rPr>
        <w:cr/>
        <w:t>Christina Erickson</w:t>
      </w:r>
      <w:r w:rsidRPr="00987276">
        <w:rPr>
          <w:rFonts w:ascii="Arial" w:hAnsi="Arial" w:cs="Arial"/>
          <w:sz w:val="40"/>
          <w:szCs w:val="40"/>
        </w:rPr>
        <w:cr/>
        <w:t>City Market</w:t>
      </w:r>
      <w:r w:rsidRPr="00987276">
        <w:rPr>
          <w:rFonts w:ascii="Arial" w:hAnsi="Arial" w:cs="Arial"/>
          <w:sz w:val="40"/>
          <w:szCs w:val="40"/>
        </w:rPr>
        <w:cr/>
        <w:t>CoBank</w:t>
      </w:r>
      <w:r w:rsidRPr="00987276">
        <w:rPr>
          <w:rFonts w:ascii="Arial" w:hAnsi="Arial" w:cs="Arial"/>
          <w:sz w:val="40"/>
          <w:szCs w:val="40"/>
        </w:rPr>
        <w:cr/>
        <w:t>Constance McGovern</w:t>
      </w:r>
      <w:r w:rsidRPr="00987276">
        <w:rPr>
          <w:rFonts w:ascii="Arial" w:hAnsi="Arial" w:cs="Arial"/>
          <w:sz w:val="40"/>
          <w:szCs w:val="40"/>
        </w:rPr>
        <w:cr/>
        <w:t>Dana Valentine</w:t>
      </w:r>
      <w:r w:rsidRPr="00987276">
        <w:rPr>
          <w:rFonts w:ascii="Arial" w:hAnsi="Arial" w:cs="Arial"/>
          <w:sz w:val="40"/>
          <w:szCs w:val="40"/>
        </w:rPr>
        <w:cr/>
        <w:t>Darryl Bloom</w:t>
      </w:r>
      <w:r w:rsidRPr="00987276">
        <w:rPr>
          <w:rFonts w:ascii="Arial" w:hAnsi="Arial" w:cs="Arial"/>
          <w:sz w:val="40"/>
          <w:szCs w:val="40"/>
        </w:rPr>
        <w:cr/>
        <w:t>David Ellenbogen</w:t>
      </w:r>
      <w:r w:rsidRPr="00987276">
        <w:rPr>
          <w:rFonts w:ascii="Arial" w:hAnsi="Arial" w:cs="Arial"/>
          <w:sz w:val="40"/>
          <w:szCs w:val="40"/>
        </w:rPr>
        <w:cr/>
        <w:t>David French</w:t>
      </w:r>
      <w:r w:rsidRPr="00987276">
        <w:rPr>
          <w:rFonts w:ascii="Arial" w:hAnsi="Arial" w:cs="Arial"/>
          <w:sz w:val="40"/>
          <w:szCs w:val="40"/>
        </w:rPr>
        <w:cr/>
        <w:t>David McBride</w:t>
      </w:r>
      <w:r w:rsidRPr="00987276">
        <w:rPr>
          <w:rFonts w:ascii="Arial" w:hAnsi="Arial" w:cs="Arial"/>
          <w:sz w:val="40"/>
          <w:szCs w:val="40"/>
        </w:rPr>
        <w:cr/>
        <w:t>David Shepler</w:t>
      </w:r>
      <w:r w:rsidRPr="00987276">
        <w:rPr>
          <w:rFonts w:ascii="Arial" w:hAnsi="Arial" w:cs="Arial"/>
          <w:sz w:val="40"/>
          <w:szCs w:val="40"/>
        </w:rPr>
        <w:cr/>
        <w:t>David Speidel</w:t>
      </w:r>
      <w:r w:rsidRPr="00987276">
        <w:rPr>
          <w:rFonts w:ascii="Arial" w:hAnsi="Arial" w:cs="Arial"/>
          <w:sz w:val="40"/>
          <w:szCs w:val="40"/>
        </w:rPr>
        <w:cr/>
        <w:t>Deborah Krug</w:t>
      </w:r>
      <w:r w:rsidRPr="00987276">
        <w:rPr>
          <w:rFonts w:ascii="Arial" w:hAnsi="Arial" w:cs="Arial"/>
          <w:sz w:val="40"/>
          <w:szCs w:val="40"/>
        </w:rPr>
        <w:cr/>
        <w:t>Denise Edwards</w:t>
      </w:r>
      <w:r w:rsidRPr="00987276">
        <w:rPr>
          <w:rFonts w:ascii="Arial" w:hAnsi="Arial" w:cs="Arial"/>
          <w:sz w:val="40"/>
          <w:szCs w:val="40"/>
        </w:rPr>
        <w:cr/>
        <w:t>Donna Bister</w:t>
      </w:r>
      <w:r w:rsidRPr="00987276">
        <w:rPr>
          <w:rFonts w:ascii="Arial" w:hAnsi="Arial" w:cs="Arial"/>
          <w:sz w:val="40"/>
          <w:szCs w:val="40"/>
        </w:rPr>
        <w:cr/>
        <w:t>Donna Reback</w:t>
      </w:r>
      <w:r w:rsidRPr="00987276">
        <w:rPr>
          <w:rFonts w:ascii="Arial" w:hAnsi="Arial" w:cs="Arial"/>
          <w:sz w:val="40"/>
          <w:szCs w:val="40"/>
        </w:rPr>
        <w:cr/>
        <w:t>Edward Gale</w:t>
      </w:r>
      <w:r w:rsidRPr="00987276">
        <w:rPr>
          <w:rFonts w:ascii="Arial" w:hAnsi="Arial" w:cs="Arial"/>
          <w:sz w:val="40"/>
          <w:szCs w:val="40"/>
        </w:rPr>
        <w:cr/>
        <w:t>Edward Paquin</w:t>
      </w:r>
    </w:p>
    <w:p w14:paraId="7128AC68" w14:textId="77777777" w:rsidR="004A44FB" w:rsidRPr="00987276" w:rsidRDefault="004A44FB" w:rsidP="00C42C59">
      <w:pPr>
        <w:spacing w:after="0" w:line="240" w:lineRule="auto"/>
        <w:rPr>
          <w:rFonts w:ascii="Arial" w:hAnsi="Arial" w:cs="Arial"/>
          <w:b/>
          <w:sz w:val="40"/>
          <w:szCs w:val="40"/>
        </w:rPr>
      </w:pPr>
      <w:r w:rsidRPr="00987276">
        <w:rPr>
          <w:rFonts w:ascii="Arial" w:hAnsi="Arial" w:cs="Arial"/>
          <w:sz w:val="40"/>
          <w:szCs w:val="40"/>
        </w:rPr>
        <w:t>Elizabeth Gibbons</w:t>
      </w:r>
      <w:r w:rsidRPr="00987276">
        <w:rPr>
          <w:rFonts w:ascii="Arial" w:hAnsi="Arial" w:cs="Arial"/>
          <w:sz w:val="40"/>
          <w:szCs w:val="40"/>
        </w:rPr>
        <w:cr/>
        <w:t>Elizabeth O'Brien</w:t>
      </w:r>
      <w:r w:rsidRPr="00987276">
        <w:rPr>
          <w:rFonts w:ascii="Arial" w:hAnsi="Arial" w:cs="Arial"/>
          <w:sz w:val="40"/>
          <w:szCs w:val="40"/>
        </w:rPr>
        <w:cr/>
        <w:t>Ellen O'Brien</w:t>
      </w:r>
      <w:r w:rsidRPr="00987276">
        <w:rPr>
          <w:rFonts w:ascii="Arial" w:hAnsi="Arial" w:cs="Arial"/>
          <w:sz w:val="40"/>
          <w:szCs w:val="40"/>
        </w:rPr>
        <w:cr/>
        <w:t>Erica Ittner</w:t>
      </w:r>
      <w:r w:rsidRPr="00987276">
        <w:rPr>
          <w:rFonts w:ascii="Arial" w:hAnsi="Arial" w:cs="Arial"/>
          <w:sz w:val="40"/>
          <w:szCs w:val="40"/>
        </w:rPr>
        <w:cr/>
      </w:r>
      <w:r w:rsidRPr="00987276">
        <w:rPr>
          <w:rFonts w:ascii="Arial" w:hAnsi="Arial" w:cs="Arial"/>
          <w:sz w:val="40"/>
          <w:szCs w:val="40"/>
        </w:rPr>
        <w:lastRenderedPageBreak/>
        <w:t>Esther Evans</w:t>
      </w:r>
      <w:r w:rsidRPr="00987276">
        <w:rPr>
          <w:rFonts w:ascii="Arial" w:hAnsi="Arial" w:cs="Arial"/>
          <w:sz w:val="40"/>
          <w:szCs w:val="40"/>
        </w:rPr>
        <w:cr/>
        <w:t>Francena Beard</w:t>
      </w:r>
      <w:r w:rsidRPr="00987276">
        <w:rPr>
          <w:rFonts w:ascii="Arial" w:hAnsi="Arial" w:cs="Arial"/>
          <w:sz w:val="40"/>
          <w:szCs w:val="40"/>
        </w:rPr>
        <w:cr/>
        <w:t>Geoff Hand</w:t>
      </w:r>
      <w:r w:rsidRPr="00987276">
        <w:rPr>
          <w:rFonts w:ascii="Arial" w:hAnsi="Arial" w:cs="Arial"/>
          <w:sz w:val="40"/>
          <w:szCs w:val="40"/>
        </w:rPr>
        <w:cr/>
        <w:t>Harvey Klein</w:t>
      </w:r>
      <w:r w:rsidRPr="00987276">
        <w:rPr>
          <w:rFonts w:ascii="Arial" w:hAnsi="Arial" w:cs="Arial"/>
          <w:sz w:val="40"/>
          <w:szCs w:val="40"/>
        </w:rPr>
        <w:cr/>
        <w:t>Heidelise Corriveau</w:t>
      </w:r>
      <w:r w:rsidRPr="00987276">
        <w:rPr>
          <w:rFonts w:ascii="Arial" w:hAnsi="Arial" w:cs="Arial"/>
          <w:sz w:val="40"/>
          <w:szCs w:val="40"/>
        </w:rPr>
        <w:cr/>
        <w:t>Hilary Maslow</w:t>
      </w:r>
      <w:r w:rsidRPr="00987276">
        <w:rPr>
          <w:rFonts w:ascii="Arial" w:hAnsi="Arial" w:cs="Arial"/>
          <w:sz w:val="40"/>
          <w:szCs w:val="40"/>
        </w:rPr>
        <w:cr/>
        <w:t>Hope Schultz</w:t>
      </w:r>
      <w:r w:rsidRPr="00987276">
        <w:rPr>
          <w:rFonts w:ascii="Arial" w:hAnsi="Arial" w:cs="Arial"/>
          <w:sz w:val="40"/>
          <w:szCs w:val="40"/>
        </w:rPr>
        <w:cr/>
        <w:t>J. Mark Billian</w:t>
      </w:r>
      <w:r w:rsidRPr="00987276">
        <w:rPr>
          <w:rFonts w:ascii="Arial" w:hAnsi="Arial" w:cs="Arial"/>
          <w:sz w:val="40"/>
          <w:szCs w:val="40"/>
        </w:rPr>
        <w:cr/>
        <w:t>Jane Hamburger</w:t>
      </w:r>
      <w:r w:rsidRPr="00987276">
        <w:rPr>
          <w:rFonts w:ascii="Arial" w:hAnsi="Arial" w:cs="Arial"/>
          <w:sz w:val="40"/>
          <w:szCs w:val="40"/>
        </w:rPr>
        <w:cr/>
        <w:t>Jane Marlin</w:t>
      </w:r>
      <w:r w:rsidRPr="00987276">
        <w:rPr>
          <w:rFonts w:ascii="Arial" w:hAnsi="Arial" w:cs="Arial"/>
          <w:sz w:val="40"/>
          <w:szCs w:val="40"/>
        </w:rPr>
        <w:cr/>
        <w:t>Jane Ross-Allen</w:t>
      </w:r>
      <w:r w:rsidRPr="00987276">
        <w:rPr>
          <w:rFonts w:ascii="Arial" w:hAnsi="Arial" w:cs="Arial"/>
          <w:sz w:val="40"/>
          <w:szCs w:val="40"/>
        </w:rPr>
        <w:cr/>
        <w:t>Janet Felis</w:t>
      </w:r>
      <w:r w:rsidRPr="00987276">
        <w:rPr>
          <w:rFonts w:ascii="Arial" w:hAnsi="Arial" w:cs="Arial"/>
          <w:sz w:val="40"/>
          <w:szCs w:val="40"/>
        </w:rPr>
        <w:cr/>
        <w:t>Joan Stepenske</w:t>
      </w:r>
      <w:r w:rsidRPr="00987276">
        <w:rPr>
          <w:rFonts w:ascii="Arial" w:hAnsi="Arial" w:cs="Arial"/>
          <w:sz w:val="40"/>
          <w:szCs w:val="40"/>
        </w:rPr>
        <w:cr/>
        <w:t>John Douglas</w:t>
      </w:r>
      <w:r w:rsidRPr="00987276">
        <w:rPr>
          <w:rFonts w:ascii="Arial" w:hAnsi="Arial" w:cs="Arial"/>
          <w:sz w:val="40"/>
          <w:szCs w:val="40"/>
        </w:rPr>
        <w:cr/>
        <w:t>Judith Chalmer</w:t>
      </w:r>
      <w:r w:rsidRPr="00987276">
        <w:rPr>
          <w:rFonts w:ascii="Arial" w:hAnsi="Arial" w:cs="Arial"/>
          <w:sz w:val="40"/>
          <w:szCs w:val="40"/>
        </w:rPr>
        <w:cr/>
        <w:t>Judith Wrend</w:t>
      </w:r>
      <w:r w:rsidRPr="00987276">
        <w:rPr>
          <w:rFonts w:ascii="Arial" w:hAnsi="Arial" w:cs="Arial"/>
          <w:sz w:val="40"/>
          <w:szCs w:val="40"/>
        </w:rPr>
        <w:cr/>
        <w:t>Kassandra Kohler</w:t>
      </w:r>
      <w:r w:rsidRPr="00987276">
        <w:rPr>
          <w:rFonts w:ascii="Arial" w:hAnsi="Arial" w:cs="Arial"/>
          <w:sz w:val="40"/>
          <w:szCs w:val="40"/>
        </w:rPr>
        <w:cr/>
        <w:t>Kathleen Maloy</w:t>
      </w:r>
      <w:r w:rsidRPr="00987276">
        <w:rPr>
          <w:rFonts w:ascii="Arial" w:hAnsi="Arial" w:cs="Arial"/>
          <w:sz w:val="40"/>
          <w:szCs w:val="40"/>
        </w:rPr>
        <w:cr/>
        <w:t>Kathy Olwell</w:t>
      </w:r>
      <w:r w:rsidRPr="00987276">
        <w:rPr>
          <w:rFonts w:ascii="Arial" w:hAnsi="Arial" w:cs="Arial"/>
          <w:sz w:val="40"/>
          <w:szCs w:val="40"/>
        </w:rPr>
        <w:cr/>
        <w:t>Kim Bent</w:t>
      </w:r>
      <w:r w:rsidRPr="00987276">
        <w:rPr>
          <w:rFonts w:ascii="Arial" w:hAnsi="Arial" w:cs="Arial"/>
          <w:sz w:val="40"/>
          <w:szCs w:val="40"/>
        </w:rPr>
        <w:cr/>
        <w:t>Kim Keiser</w:t>
      </w:r>
      <w:r w:rsidRPr="00987276">
        <w:rPr>
          <w:rFonts w:ascii="Arial" w:hAnsi="Arial" w:cs="Arial"/>
          <w:sz w:val="40"/>
          <w:szCs w:val="40"/>
        </w:rPr>
        <w:cr/>
        <w:t>Leslie Turner</w:t>
      </w:r>
      <w:r w:rsidRPr="00987276">
        <w:rPr>
          <w:rFonts w:ascii="Arial" w:hAnsi="Arial" w:cs="Arial"/>
          <w:sz w:val="40"/>
          <w:szCs w:val="40"/>
        </w:rPr>
        <w:cr/>
        <w:t>Linda Markin</w:t>
      </w:r>
      <w:r w:rsidRPr="00987276">
        <w:rPr>
          <w:rFonts w:ascii="Arial" w:hAnsi="Arial" w:cs="Arial"/>
          <w:sz w:val="40"/>
          <w:szCs w:val="40"/>
        </w:rPr>
        <w:cr/>
        <w:t>Lisa Schamberg</w:t>
      </w:r>
      <w:r w:rsidRPr="00987276">
        <w:rPr>
          <w:rFonts w:ascii="Arial" w:hAnsi="Arial" w:cs="Arial"/>
          <w:sz w:val="40"/>
          <w:szCs w:val="40"/>
        </w:rPr>
        <w:cr/>
        <w:t>Lisa Steele</w:t>
      </w:r>
      <w:r w:rsidRPr="00987276">
        <w:rPr>
          <w:rFonts w:ascii="Arial" w:hAnsi="Arial" w:cs="Arial"/>
          <w:sz w:val="40"/>
          <w:szCs w:val="40"/>
        </w:rPr>
        <w:cr/>
        <w:t>Marcia Merrill</w:t>
      </w:r>
      <w:r w:rsidRPr="00987276">
        <w:rPr>
          <w:rFonts w:ascii="Arial" w:hAnsi="Arial" w:cs="Arial"/>
          <w:sz w:val="40"/>
          <w:szCs w:val="40"/>
        </w:rPr>
        <w:cr/>
        <w:t>Marguerite Adelman</w:t>
      </w:r>
      <w:r w:rsidRPr="00987276">
        <w:rPr>
          <w:rFonts w:ascii="Arial" w:hAnsi="Arial" w:cs="Arial"/>
          <w:sz w:val="40"/>
          <w:szCs w:val="40"/>
        </w:rPr>
        <w:cr/>
        <w:t>Mark Stoler</w:t>
      </w:r>
      <w:r w:rsidRPr="00987276">
        <w:rPr>
          <w:rFonts w:ascii="Arial" w:hAnsi="Arial" w:cs="Arial"/>
          <w:sz w:val="40"/>
          <w:szCs w:val="40"/>
        </w:rPr>
        <w:cr/>
      </w:r>
      <w:r w:rsidRPr="00987276">
        <w:rPr>
          <w:rFonts w:ascii="Arial" w:hAnsi="Arial" w:cs="Arial"/>
          <w:sz w:val="40"/>
          <w:szCs w:val="40"/>
        </w:rPr>
        <w:lastRenderedPageBreak/>
        <w:t>Mary-Katherine Stone</w:t>
      </w:r>
      <w:r w:rsidRPr="00987276">
        <w:rPr>
          <w:rFonts w:ascii="Arial" w:hAnsi="Arial" w:cs="Arial"/>
          <w:sz w:val="40"/>
          <w:szCs w:val="40"/>
        </w:rPr>
        <w:cr/>
        <w:t>Megan Humphrey</w:t>
      </w:r>
      <w:r w:rsidRPr="00987276">
        <w:rPr>
          <w:rFonts w:ascii="Arial" w:hAnsi="Arial" w:cs="Arial"/>
          <w:sz w:val="40"/>
          <w:szCs w:val="40"/>
        </w:rPr>
        <w:cr/>
        <w:t>Melanie Combs</w:t>
      </w:r>
      <w:r w:rsidRPr="00987276">
        <w:rPr>
          <w:rFonts w:ascii="Arial" w:hAnsi="Arial" w:cs="Arial"/>
          <w:sz w:val="40"/>
          <w:szCs w:val="40"/>
        </w:rPr>
        <w:cr/>
        <w:t>Melinda Moulton, Main Street Landing</w:t>
      </w:r>
      <w:r w:rsidRPr="00987276">
        <w:rPr>
          <w:rFonts w:ascii="Arial" w:hAnsi="Arial" w:cs="Arial"/>
          <w:sz w:val="40"/>
          <w:szCs w:val="40"/>
        </w:rPr>
        <w:cr/>
        <w:t>Michael Bukanc</w:t>
      </w:r>
      <w:r w:rsidRPr="00987276">
        <w:rPr>
          <w:rFonts w:ascii="Arial" w:hAnsi="Arial" w:cs="Arial"/>
          <w:sz w:val="40"/>
          <w:szCs w:val="40"/>
        </w:rPr>
        <w:cr/>
        <w:t>Michael Levine</w:t>
      </w:r>
      <w:r w:rsidRPr="00987276">
        <w:rPr>
          <w:rFonts w:ascii="Arial" w:hAnsi="Arial" w:cs="Arial"/>
          <w:sz w:val="40"/>
          <w:szCs w:val="40"/>
        </w:rPr>
        <w:cr/>
        <w:t>Michelle Lefkowitz</w:t>
      </w:r>
      <w:r w:rsidRPr="00987276">
        <w:rPr>
          <w:rFonts w:ascii="Arial" w:hAnsi="Arial" w:cs="Arial"/>
          <w:sz w:val="40"/>
          <w:szCs w:val="40"/>
        </w:rPr>
        <w:cr/>
        <w:t>MMU Dance Team</w:t>
      </w:r>
      <w:r w:rsidRPr="00987276">
        <w:rPr>
          <w:rFonts w:ascii="Arial" w:hAnsi="Arial" w:cs="Arial"/>
          <w:sz w:val="40"/>
          <w:szCs w:val="40"/>
        </w:rPr>
        <w:cr/>
        <w:t>Pascal Cheng</w:t>
      </w:r>
      <w:r w:rsidRPr="00987276">
        <w:rPr>
          <w:rFonts w:ascii="Arial" w:hAnsi="Arial" w:cs="Arial"/>
          <w:sz w:val="40"/>
          <w:szCs w:val="40"/>
        </w:rPr>
        <w:cr/>
        <w:t>Patricia Alley</w:t>
      </w:r>
      <w:r w:rsidRPr="00987276">
        <w:rPr>
          <w:rFonts w:ascii="Arial" w:hAnsi="Arial" w:cs="Arial"/>
          <w:sz w:val="40"/>
          <w:szCs w:val="40"/>
        </w:rPr>
        <w:cr/>
        <w:t>Paul Gruhler</w:t>
      </w:r>
      <w:r w:rsidRPr="00987276">
        <w:rPr>
          <w:rFonts w:ascii="Arial" w:hAnsi="Arial" w:cs="Arial"/>
          <w:sz w:val="40"/>
          <w:szCs w:val="40"/>
        </w:rPr>
        <w:cr/>
        <w:t>Peter Sills</w:t>
      </w:r>
      <w:r w:rsidRPr="00987276">
        <w:rPr>
          <w:rFonts w:ascii="Arial" w:hAnsi="Arial" w:cs="Arial"/>
          <w:sz w:val="40"/>
          <w:szCs w:val="40"/>
        </w:rPr>
        <w:cr/>
        <w:t>Peter Tkatch</w:t>
      </w:r>
      <w:r w:rsidRPr="00987276">
        <w:rPr>
          <w:rFonts w:ascii="Arial" w:hAnsi="Arial" w:cs="Arial"/>
          <w:sz w:val="40"/>
          <w:szCs w:val="40"/>
        </w:rPr>
        <w:cr/>
        <w:t>Phyllis Rubenstein</w:t>
      </w:r>
      <w:r w:rsidRPr="00987276">
        <w:rPr>
          <w:rFonts w:ascii="Arial" w:hAnsi="Arial" w:cs="Arial"/>
          <w:sz w:val="40"/>
          <w:szCs w:val="40"/>
        </w:rPr>
        <w:cr/>
        <w:t>Raymond Turkin</w:t>
      </w:r>
      <w:r w:rsidRPr="00987276">
        <w:rPr>
          <w:rFonts w:ascii="Arial" w:hAnsi="Arial" w:cs="Arial"/>
          <w:sz w:val="40"/>
          <w:szCs w:val="40"/>
        </w:rPr>
        <w:cr/>
        <w:t>Rene Pellerin</w:t>
      </w:r>
      <w:r w:rsidRPr="00987276">
        <w:rPr>
          <w:rFonts w:ascii="Arial" w:hAnsi="Arial" w:cs="Arial"/>
          <w:sz w:val="40"/>
          <w:szCs w:val="40"/>
        </w:rPr>
        <w:cr/>
        <w:t>Richard Alther</w:t>
      </w:r>
      <w:r w:rsidRPr="00987276">
        <w:rPr>
          <w:rFonts w:ascii="Arial" w:hAnsi="Arial" w:cs="Arial"/>
          <w:sz w:val="40"/>
          <w:szCs w:val="40"/>
        </w:rPr>
        <w:cr/>
        <w:t>Richard Maslow</w:t>
      </w:r>
      <w:r w:rsidRPr="00987276">
        <w:rPr>
          <w:rFonts w:ascii="Arial" w:hAnsi="Arial" w:cs="Arial"/>
          <w:sz w:val="40"/>
          <w:szCs w:val="40"/>
        </w:rPr>
        <w:cr/>
        <w:t>Rose Pels</w:t>
      </w:r>
      <w:r w:rsidRPr="00987276">
        <w:rPr>
          <w:rFonts w:ascii="Arial" w:hAnsi="Arial" w:cs="Arial"/>
          <w:sz w:val="40"/>
          <w:szCs w:val="40"/>
        </w:rPr>
        <w:cr/>
        <w:t>Ruth Gminski</w:t>
      </w:r>
      <w:r w:rsidRPr="00987276">
        <w:rPr>
          <w:rFonts w:ascii="Arial" w:hAnsi="Arial" w:cs="Arial"/>
          <w:sz w:val="40"/>
          <w:szCs w:val="40"/>
        </w:rPr>
        <w:cr/>
        <w:t>Sandra Berbeco</w:t>
      </w:r>
      <w:r w:rsidRPr="00987276">
        <w:rPr>
          <w:rFonts w:ascii="Arial" w:hAnsi="Arial" w:cs="Arial"/>
          <w:sz w:val="40"/>
          <w:szCs w:val="40"/>
        </w:rPr>
        <w:cr/>
        <w:t>Sarah Kulig</w:t>
      </w:r>
      <w:r w:rsidRPr="00987276">
        <w:rPr>
          <w:rFonts w:ascii="Arial" w:hAnsi="Arial" w:cs="Arial"/>
          <w:sz w:val="40"/>
          <w:szCs w:val="40"/>
        </w:rPr>
        <w:cr/>
        <w:t>Sherry Johnson</w:t>
      </w:r>
      <w:r w:rsidRPr="00987276">
        <w:rPr>
          <w:rFonts w:ascii="Arial" w:hAnsi="Arial" w:cs="Arial"/>
          <w:sz w:val="40"/>
          <w:szCs w:val="40"/>
        </w:rPr>
        <w:cr/>
        <w:t>Sue Ashworth</w:t>
      </w:r>
      <w:r w:rsidRPr="00987276">
        <w:rPr>
          <w:rFonts w:ascii="Arial" w:hAnsi="Arial" w:cs="Arial"/>
          <w:sz w:val="40"/>
          <w:szCs w:val="40"/>
        </w:rPr>
        <w:cr/>
        <w:t>Susan Burch</w:t>
      </w:r>
      <w:r w:rsidRPr="00987276">
        <w:rPr>
          <w:rFonts w:ascii="Arial" w:hAnsi="Arial" w:cs="Arial"/>
          <w:sz w:val="40"/>
          <w:szCs w:val="40"/>
        </w:rPr>
        <w:cr/>
        <w:t>Susan Sciora</w:t>
      </w:r>
      <w:r w:rsidRPr="00987276">
        <w:rPr>
          <w:rFonts w:ascii="Arial" w:hAnsi="Arial" w:cs="Arial"/>
          <w:sz w:val="40"/>
          <w:szCs w:val="40"/>
        </w:rPr>
        <w:cr/>
        <w:t>Sydney Lea</w:t>
      </w:r>
      <w:r w:rsidRPr="00987276">
        <w:rPr>
          <w:rFonts w:ascii="Arial" w:hAnsi="Arial" w:cs="Arial"/>
          <w:sz w:val="40"/>
          <w:szCs w:val="40"/>
        </w:rPr>
        <w:cr/>
        <w:t>Thomas DiSilvio</w:t>
      </w:r>
      <w:r w:rsidRPr="00987276">
        <w:rPr>
          <w:rFonts w:ascii="Arial" w:hAnsi="Arial" w:cs="Arial"/>
          <w:sz w:val="40"/>
          <w:szCs w:val="40"/>
        </w:rPr>
        <w:cr/>
      </w:r>
      <w:r w:rsidRPr="00987276">
        <w:rPr>
          <w:rFonts w:ascii="Arial" w:hAnsi="Arial" w:cs="Arial"/>
          <w:sz w:val="40"/>
          <w:szCs w:val="40"/>
        </w:rPr>
        <w:lastRenderedPageBreak/>
        <w:t>Tiffany Bluemle</w:t>
      </w:r>
      <w:r w:rsidRPr="00987276">
        <w:rPr>
          <w:rFonts w:ascii="Arial" w:hAnsi="Arial" w:cs="Arial"/>
          <w:sz w:val="40"/>
          <w:szCs w:val="40"/>
        </w:rPr>
        <w:cr/>
        <w:t>Tyler Compton</w:t>
      </w:r>
      <w:r w:rsidRPr="00987276">
        <w:rPr>
          <w:rFonts w:ascii="Arial" w:hAnsi="Arial" w:cs="Arial"/>
          <w:sz w:val="40"/>
          <w:szCs w:val="40"/>
        </w:rPr>
        <w:cr/>
        <w:t>Virginia Hobbs</w:t>
      </w:r>
      <w:r w:rsidRPr="00987276">
        <w:rPr>
          <w:rFonts w:ascii="Arial" w:hAnsi="Arial" w:cs="Arial"/>
          <w:sz w:val="40"/>
          <w:szCs w:val="40"/>
        </w:rPr>
        <w:cr/>
      </w:r>
      <w:r w:rsidRPr="00987276">
        <w:rPr>
          <w:rFonts w:ascii="Arial" w:hAnsi="Arial" w:cs="Arial"/>
          <w:sz w:val="40"/>
          <w:szCs w:val="40"/>
        </w:rPr>
        <w:cr/>
      </w:r>
      <w:r w:rsidRPr="00987276">
        <w:rPr>
          <w:rFonts w:ascii="Arial" w:hAnsi="Arial" w:cs="Arial"/>
          <w:sz w:val="40"/>
          <w:szCs w:val="40"/>
        </w:rPr>
        <w:cr/>
      </w:r>
      <w:r w:rsidRPr="00987276">
        <w:rPr>
          <w:rFonts w:ascii="Arial" w:hAnsi="Arial" w:cs="Arial"/>
          <w:b/>
          <w:sz w:val="40"/>
          <w:szCs w:val="40"/>
        </w:rPr>
        <w:t>Foundations &amp; Government Contracts</w:t>
      </w:r>
    </w:p>
    <w:p w14:paraId="15996A35" w14:textId="77777777"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A.D. Henderson Foundation</w:t>
      </w:r>
      <w:r w:rsidRPr="00987276">
        <w:rPr>
          <w:rFonts w:ascii="Arial" w:hAnsi="Arial" w:cs="Arial"/>
          <w:sz w:val="40"/>
          <w:szCs w:val="40"/>
        </w:rPr>
        <w:cr/>
        <w:t>Bay &amp; Paul Foundation</w:t>
      </w:r>
      <w:r w:rsidRPr="00987276">
        <w:rPr>
          <w:rFonts w:ascii="Arial" w:hAnsi="Arial" w:cs="Arial"/>
          <w:sz w:val="40"/>
          <w:szCs w:val="40"/>
        </w:rPr>
        <w:cr/>
        <w:t>Buffum Family Foundation</w:t>
      </w:r>
      <w:r w:rsidRPr="00987276">
        <w:rPr>
          <w:rFonts w:ascii="Arial" w:hAnsi="Arial" w:cs="Arial"/>
          <w:sz w:val="40"/>
          <w:szCs w:val="40"/>
        </w:rPr>
        <w:cr/>
        <w:t>Canaday Family Charitable Trust</w:t>
      </w:r>
      <w:r w:rsidRPr="00987276">
        <w:rPr>
          <w:rFonts w:ascii="Arial" w:hAnsi="Arial" w:cs="Arial"/>
          <w:sz w:val="40"/>
          <w:szCs w:val="40"/>
        </w:rPr>
        <w:cr/>
        <w:t xml:space="preserve">The Fountain Fund  </w:t>
      </w:r>
      <w:r w:rsidRPr="00987276">
        <w:rPr>
          <w:rFonts w:ascii="Arial" w:hAnsi="Arial" w:cs="Arial"/>
          <w:sz w:val="40"/>
          <w:szCs w:val="40"/>
        </w:rPr>
        <w:cr/>
        <w:t>Jack &amp; Dorothy Byrne Foundation</w:t>
      </w:r>
      <w:r w:rsidRPr="00987276">
        <w:rPr>
          <w:rFonts w:ascii="Arial" w:hAnsi="Arial" w:cs="Arial"/>
          <w:sz w:val="40"/>
          <w:szCs w:val="40"/>
        </w:rPr>
        <w:cr/>
        <w:t>Maslow Family Foundation</w:t>
      </w:r>
      <w:r w:rsidRPr="00987276">
        <w:rPr>
          <w:rFonts w:ascii="Arial" w:hAnsi="Arial" w:cs="Arial"/>
          <w:sz w:val="40"/>
          <w:szCs w:val="40"/>
        </w:rPr>
        <w:cr/>
        <w:t>Green Mountain Foundation</w:t>
      </w:r>
      <w:r w:rsidRPr="00987276">
        <w:rPr>
          <w:rFonts w:ascii="Arial" w:hAnsi="Arial" w:cs="Arial"/>
          <w:sz w:val="40"/>
          <w:szCs w:val="40"/>
        </w:rPr>
        <w:cr/>
        <w:t>The Kennedy Center</w:t>
      </w:r>
      <w:r w:rsidRPr="00987276">
        <w:rPr>
          <w:rFonts w:ascii="Arial" w:hAnsi="Arial" w:cs="Arial"/>
          <w:sz w:val="40"/>
          <w:szCs w:val="40"/>
        </w:rPr>
        <w:cr/>
        <w:t>Marks Family Foundation</w:t>
      </w:r>
      <w:r w:rsidRPr="00987276">
        <w:rPr>
          <w:rFonts w:ascii="Arial" w:hAnsi="Arial" w:cs="Arial"/>
          <w:sz w:val="40"/>
          <w:szCs w:val="40"/>
        </w:rPr>
        <w:cr/>
        <w:t>Mobius, VT’s Mentoring Partnership</w:t>
      </w:r>
      <w:r w:rsidRPr="00987276">
        <w:rPr>
          <w:rFonts w:ascii="Arial" w:hAnsi="Arial" w:cs="Arial"/>
          <w:sz w:val="40"/>
          <w:szCs w:val="40"/>
        </w:rPr>
        <w:cr/>
        <w:t>National Life Group Foundation</w:t>
      </w:r>
      <w:r w:rsidRPr="00987276">
        <w:rPr>
          <w:rFonts w:ascii="Arial" w:hAnsi="Arial" w:cs="Arial"/>
          <w:sz w:val="40"/>
          <w:szCs w:val="40"/>
        </w:rPr>
        <w:cr/>
        <w:t>Northfield Savings Bank</w:t>
      </w:r>
      <w:r w:rsidRPr="00987276">
        <w:rPr>
          <w:rFonts w:ascii="Arial" w:hAnsi="Arial" w:cs="Arial"/>
          <w:sz w:val="40"/>
          <w:szCs w:val="40"/>
        </w:rPr>
        <w:cr/>
        <w:t>Oakland Family Foundation</w:t>
      </w:r>
      <w:r w:rsidRPr="00987276">
        <w:rPr>
          <w:rFonts w:ascii="Arial" w:hAnsi="Arial" w:cs="Arial"/>
          <w:sz w:val="40"/>
          <w:szCs w:val="40"/>
        </w:rPr>
        <w:cr/>
        <w:t xml:space="preserve">Parent Child Center of Northwest Counseling Services </w:t>
      </w:r>
      <w:r w:rsidRPr="00987276">
        <w:rPr>
          <w:rFonts w:ascii="Arial" w:hAnsi="Arial" w:cs="Arial"/>
          <w:sz w:val="40"/>
          <w:szCs w:val="40"/>
        </w:rPr>
        <w:cr/>
        <w:t xml:space="preserve">The Permanent Fund </w:t>
      </w:r>
    </w:p>
    <w:p w14:paraId="5E404A60" w14:textId="398C241C" w:rsidR="004A44FB" w:rsidRPr="00987276" w:rsidRDefault="004A44FB" w:rsidP="00C42C59">
      <w:pPr>
        <w:spacing w:after="0" w:line="240" w:lineRule="auto"/>
        <w:rPr>
          <w:rFonts w:ascii="Arial" w:hAnsi="Arial" w:cs="Arial"/>
          <w:sz w:val="40"/>
          <w:szCs w:val="40"/>
        </w:rPr>
      </w:pPr>
      <w:r w:rsidRPr="00987276">
        <w:rPr>
          <w:rFonts w:ascii="Arial" w:hAnsi="Arial" w:cs="Arial"/>
          <w:sz w:val="40"/>
          <w:szCs w:val="40"/>
        </w:rPr>
        <w:t>for Vermont’s Children</w:t>
      </w:r>
      <w:r w:rsidRPr="00987276">
        <w:rPr>
          <w:rFonts w:ascii="Arial" w:hAnsi="Arial" w:cs="Arial"/>
          <w:sz w:val="40"/>
          <w:szCs w:val="40"/>
        </w:rPr>
        <w:cr/>
        <w:t>Ronald McDonald House Charities</w:t>
      </w:r>
      <w:r w:rsidRPr="00987276">
        <w:rPr>
          <w:rFonts w:ascii="Arial" w:hAnsi="Arial" w:cs="Arial"/>
          <w:sz w:val="40"/>
          <w:szCs w:val="40"/>
        </w:rPr>
        <w:cr/>
        <w:t>The Turrell Fund</w:t>
      </w:r>
      <w:r w:rsidRPr="00987276">
        <w:rPr>
          <w:rFonts w:ascii="Arial" w:hAnsi="Arial" w:cs="Arial"/>
          <w:sz w:val="40"/>
          <w:szCs w:val="40"/>
        </w:rPr>
        <w:cr/>
        <w:t>Vermont Arts Council</w:t>
      </w:r>
      <w:r w:rsidRPr="00987276">
        <w:rPr>
          <w:rFonts w:ascii="Arial" w:hAnsi="Arial" w:cs="Arial"/>
          <w:sz w:val="40"/>
          <w:szCs w:val="40"/>
        </w:rPr>
        <w:cr/>
        <w:t>Vermont Children's Trust Foundation</w:t>
      </w:r>
      <w:r w:rsidRPr="00987276">
        <w:rPr>
          <w:rFonts w:ascii="Arial" w:hAnsi="Arial" w:cs="Arial"/>
          <w:sz w:val="40"/>
          <w:szCs w:val="40"/>
        </w:rPr>
        <w:cr/>
      </w:r>
      <w:r w:rsidRPr="00987276">
        <w:rPr>
          <w:rFonts w:ascii="Arial" w:hAnsi="Arial" w:cs="Arial"/>
          <w:sz w:val="40"/>
          <w:szCs w:val="40"/>
        </w:rPr>
        <w:lastRenderedPageBreak/>
        <w:t>Vermont Community Foundation</w:t>
      </w:r>
      <w:r w:rsidRPr="00987276">
        <w:rPr>
          <w:rFonts w:ascii="Arial" w:hAnsi="Arial" w:cs="Arial"/>
          <w:sz w:val="40"/>
          <w:szCs w:val="40"/>
        </w:rPr>
        <w:cr/>
        <w:t>Walter Cerf Community Fund</w:t>
      </w:r>
      <w:r w:rsidRPr="00987276">
        <w:rPr>
          <w:rFonts w:ascii="Arial" w:hAnsi="Arial" w:cs="Arial"/>
          <w:sz w:val="40"/>
          <w:szCs w:val="40"/>
        </w:rPr>
        <w:cr/>
      </w:r>
    </w:p>
    <w:p w14:paraId="50520A22" w14:textId="36946933" w:rsidR="004A44FB" w:rsidRPr="00987276" w:rsidRDefault="004A44FB" w:rsidP="00C42C59">
      <w:pPr>
        <w:spacing w:after="0" w:line="240" w:lineRule="auto"/>
        <w:rPr>
          <w:rFonts w:ascii="Arial" w:hAnsi="Arial" w:cs="Arial"/>
          <w:b/>
          <w:sz w:val="40"/>
          <w:szCs w:val="40"/>
        </w:rPr>
      </w:pPr>
      <w:r w:rsidRPr="00987276">
        <w:rPr>
          <w:rFonts w:ascii="Arial" w:hAnsi="Arial" w:cs="Arial"/>
          <w:b/>
          <w:sz w:val="40"/>
          <w:szCs w:val="40"/>
        </w:rPr>
        <w:t>Statement of Activities</w:t>
      </w:r>
    </w:p>
    <w:p w14:paraId="76949D25" w14:textId="245C7922" w:rsidR="004A44FB" w:rsidRPr="00987276" w:rsidRDefault="006165A5" w:rsidP="004A44FB">
      <w:pPr>
        <w:spacing w:after="0" w:line="240" w:lineRule="auto"/>
        <w:rPr>
          <w:rFonts w:ascii="Arial" w:hAnsi="Arial" w:cs="Arial"/>
          <w:sz w:val="40"/>
          <w:szCs w:val="40"/>
        </w:rPr>
      </w:pPr>
      <w:r w:rsidRPr="00987276">
        <w:rPr>
          <w:rFonts w:ascii="Arial" w:hAnsi="Arial" w:cs="Arial"/>
          <w:b/>
          <w:sz w:val="40"/>
          <w:szCs w:val="40"/>
        </w:rPr>
        <w:t>Revenue</w:t>
      </w:r>
      <w:r w:rsidR="004A44FB" w:rsidRPr="00987276">
        <w:rPr>
          <w:rFonts w:ascii="Arial" w:hAnsi="Arial" w:cs="Arial"/>
          <w:b/>
          <w:sz w:val="40"/>
          <w:szCs w:val="40"/>
        </w:rPr>
        <w:cr/>
      </w:r>
      <w:r w:rsidR="004A44FB" w:rsidRPr="00987276">
        <w:rPr>
          <w:rFonts w:ascii="Arial" w:hAnsi="Arial" w:cs="Arial"/>
          <w:sz w:val="40"/>
          <w:szCs w:val="40"/>
        </w:rPr>
        <w:t>Federal &amp; State Contracts - $42,436</w:t>
      </w:r>
      <w:r w:rsidR="004A44FB" w:rsidRPr="00987276">
        <w:rPr>
          <w:rFonts w:ascii="Arial" w:hAnsi="Arial" w:cs="Arial"/>
          <w:sz w:val="40"/>
          <w:szCs w:val="40"/>
        </w:rPr>
        <w:cr/>
        <w:t>Program Fees - $36,998</w:t>
      </w:r>
      <w:r w:rsidR="004A44FB" w:rsidRPr="00987276">
        <w:rPr>
          <w:rFonts w:ascii="Arial" w:hAnsi="Arial" w:cs="Arial"/>
          <w:sz w:val="40"/>
          <w:szCs w:val="40"/>
        </w:rPr>
        <w:cr/>
        <w:t>Individual Contributions - $33,093</w:t>
      </w:r>
      <w:r w:rsidR="004A44FB" w:rsidRPr="00987276">
        <w:rPr>
          <w:rFonts w:ascii="Arial" w:hAnsi="Arial" w:cs="Arial"/>
          <w:sz w:val="40"/>
          <w:szCs w:val="40"/>
        </w:rPr>
        <w:cr/>
        <w:t>Foundations - $241,263</w:t>
      </w:r>
      <w:r w:rsidR="004A44FB" w:rsidRPr="00987276">
        <w:rPr>
          <w:rFonts w:ascii="Arial" w:hAnsi="Arial" w:cs="Arial"/>
          <w:sz w:val="40"/>
          <w:szCs w:val="40"/>
        </w:rPr>
        <w:cr/>
        <w:t>Corporate Contributions - $1,978</w:t>
      </w:r>
      <w:r w:rsidR="004A44FB" w:rsidRPr="00987276">
        <w:rPr>
          <w:rFonts w:ascii="Arial" w:hAnsi="Arial" w:cs="Arial"/>
          <w:sz w:val="40"/>
          <w:szCs w:val="40"/>
        </w:rPr>
        <w:cr/>
        <w:t>Interest and Misc. Income - $668</w:t>
      </w:r>
      <w:r w:rsidR="004A44FB" w:rsidRPr="00987276">
        <w:rPr>
          <w:rFonts w:ascii="Arial" w:hAnsi="Arial" w:cs="Arial"/>
          <w:sz w:val="40"/>
          <w:szCs w:val="40"/>
        </w:rPr>
        <w:cr/>
        <w:t>Total Revenue - $356,435</w:t>
      </w:r>
    </w:p>
    <w:p w14:paraId="66D46387" w14:textId="7CFB27D4" w:rsidR="004A44FB" w:rsidRPr="00987276" w:rsidRDefault="004A44FB" w:rsidP="004A44FB">
      <w:pPr>
        <w:spacing w:after="0" w:line="240" w:lineRule="auto"/>
        <w:rPr>
          <w:rFonts w:ascii="Arial" w:hAnsi="Arial" w:cs="Arial"/>
          <w:sz w:val="40"/>
          <w:szCs w:val="40"/>
        </w:rPr>
      </w:pPr>
    </w:p>
    <w:p w14:paraId="4D4972EF" w14:textId="77777777" w:rsidR="004A44FB" w:rsidRPr="00987276" w:rsidRDefault="004A44FB" w:rsidP="004A44FB">
      <w:pPr>
        <w:spacing w:after="0" w:line="240" w:lineRule="auto"/>
        <w:rPr>
          <w:rFonts w:ascii="Arial" w:hAnsi="Arial" w:cs="Arial"/>
          <w:b/>
          <w:sz w:val="40"/>
          <w:szCs w:val="40"/>
        </w:rPr>
      </w:pPr>
      <w:r w:rsidRPr="00987276">
        <w:rPr>
          <w:rFonts w:ascii="Arial" w:hAnsi="Arial" w:cs="Arial"/>
          <w:b/>
          <w:sz w:val="40"/>
          <w:szCs w:val="40"/>
        </w:rPr>
        <w:t>Expenses</w:t>
      </w:r>
    </w:p>
    <w:p w14:paraId="76D9DC5C" w14:textId="77777777" w:rsidR="004A44FB" w:rsidRPr="00987276" w:rsidRDefault="004A44FB" w:rsidP="004A44FB">
      <w:pPr>
        <w:spacing w:after="0" w:line="240" w:lineRule="auto"/>
        <w:rPr>
          <w:rFonts w:ascii="Arial" w:hAnsi="Arial" w:cs="Arial"/>
          <w:sz w:val="40"/>
          <w:szCs w:val="40"/>
        </w:rPr>
      </w:pPr>
      <w:r w:rsidRPr="00987276">
        <w:rPr>
          <w:rFonts w:ascii="Arial" w:hAnsi="Arial" w:cs="Arial"/>
          <w:sz w:val="40"/>
          <w:szCs w:val="40"/>
        </w:rPr>
        <w:t>General &amp; Administration - $87,525</w:t>
      </w:r>
      <w:r w:rsidRPr="00987276">
        <w:rPr>
          <w:rFonts w:ascii="Arial" w:hAnsi="Arial" w:cs="Arial"/>
          <w:sz w:val="40"/>
          <w:szCs w:val="40"/>
        </w:rPr>
        <w:cr/>
        <w:t>Fundraising - $46,005</w:t>
      </w:r>
      <w:r w:rsidRPr="00987276">
        <w:rPr>
          <w:rFonts w:ascii="Arial" w:hAnsi="Arial" w:cs="Arial"/>
          <w:sz w:val="40"/>
          <w:szCs w:val="40"/>
        </w:rPr>
        <w:cr/>
        <w:t>Program Expenses - $226,811</w:t>
      </w:r>
      <w:r w:rsidRPr="00987276">
        <w:rPr>
          <w:rFonts w:ascii="Arial" w:hAnsi="Arial" w:cs="Arial"/>
          <w:sz w:val="40"/>
          <w:szCs w:val="40"/>
        </w:rPr>
        <w:cr/>
        <w:t>Total Expenses - $360,441</w:t>
      </w:r>
      <w:r w:rsidRPr="00987276">
        <w:rPr>
          <w:rFonts w:ascii="Arial" w:hAnsi="Arial" w:cs="Arial"/>
          <w:sz w:val="40"/>
          <w:szCs w:val="40"/>
        </w:rPr>
        <w:cr/>
      </w:r>
      <w:r w:rsidRPr="00987276">
        <w:rPr>
          <w:rFonts w:ascii="Arial" w:hAnsi="Arial" w:cs="Arial"/>
          <w:sz w:val="40"/>
          <w:szCs w:val="40"/>
        </w:rPr>
        <w:cr/>
        <w:t xml:space="preserve">Change in net assets from operations </w:t>
      </w:r>
    </w:p>
    <w:p w14:paraId="4A33DE89" w14:textId="0A9FD1FD" w:rsidR="004A44FB" w:rsidRPr="00987276" w:rsidRDefault="004A44FB" w:rsidP="004A44FB">
      <w:pPr>
        <w:spacing w:after="0" w:line="240" w:lineRule="auto"/>
        <w:rPr>
          <w:rFonts w:ascii="Arial" w:hAnsi="Arial" w:cs="Arial"/>
          <w:sz w:val="40"/>
          <w:szCs w:val="40"/>
        </w:rPr>
      </w:pPr>
      <w:r w:rsidRPr="00987276">
        <w:rPr>
          <w:rFonts w:ascii="Arial" w:hAnsi="Arial" w:cs="Arial"/>
          <w:sz w:val="40"/>
          <w:szCs w:val="40"/>
        </w:rPr>
        <w:t>-$4,006</w:t>
      </w:r>
    </w:p>
    <w:p w14:paraId="30479913" w14:textId="45C8304A" w:rsidR="006165A5" w:rsidRPr="00987276" w:rsidRDefault="006165A5" w:rsidP="004A44FB">
      <w:pPr>
        <w:spacing w:after="0" w:line="240" w:lineRule="auto"/>
        <w:rPr>
          <w:rFonts w:ascii="Arial" w:hAnsi="Arial" w:cs="Arial"/>
          <w:sz w:val="40"/>
          <w:szCs w:val="40"/>
        </w:rPr>
      </w:pPr>
    </w:p>
    <w:p w14:paraId="2BF15E2D" w14:textId="42086E2A" w:rsidR="006165A5" w:rsidRPr="00987276" w:rsidRDefault="006165A5" w:rsidP="004A44FB">
      <w:pPr>
        <w:spacing w:after="0" w:line="240" w:lineRule="auto"/>
        <w:rPr>
          <w:rFonts w:ascii="Arial" w:hAnsi="Arial" w:cs="Arial"/>
          <w:sz w:val="40"/>
          <w:szCs w:val="40"/>
        </w:rPr>
      </w:pPr>
      <w:r w:rsidRPr="00987276">
        <w:rPr>
          <w:rFonts w:ascii="Arial" w:hAnsi="Arial" w:cs="Arial"/>
          <w:sz w:val="40"/>
          <w:szCs w:val="40"/>
        </w:rPr>
        <w:t>IMAGE: A series of brightly colored, hand-painted, bookmarks are spread out across a table to dry.</w:t>
      </w:r>
    </w:p>
    <w:p w14:paraId="5877084A" w14:textId="6985E036" w:rsidR="006165A5" w:rsidRPr="00987276" w:rsidRDefault="006165A5" w:rsidP="004A44FB">
      <w:pPr>
        <w:spacing w:after="0" w:line="240" w:lineRule="auto"/>
        <w:rPr>
          <w:rFonts w:ascii="Arial" w:hAnsi="Arial" w:cs="Arial"/>
          <w:sz w:val="40"/>
          <w:szCs w:val="40"/>
        </w:rPr>
      </w:pPr>
    </w:p>
    <w:p w14:paraId="4FF775F2" w14:textId="7926DAFB" w:rsidR="006165A5" w:rsidRPr="00987276" w:rsidRDefault="006165A5" w:rsidP="004A44FB">
      <w:pPr>
        <w:spacing w:after="0" w:line="240" w:lineRule="auto"/>
        <w:rPr>
          <w:rFonts w:ascii="Arial" w:hAnsi="Arial" w:cs="Arial"/>
          <w:b/>
          <w:sz w:val="40"/>
          <w:szCs w:val="40"/>
        </w:rPr>
      </w:pPr>
      <w:r w:rsidRPr="00987276">
        <w:rPr>
          <w:rFonts w:ascii="Arial" w:hAnsi="Arial" w:cs="Arial"/>
          <w:b/>
          <w:sz w:val="40"/>
          <w:szCs w:val="40"/>
        </w:rPr>
        <w:t>Page 6:</w:t>
      </w:r>
    </w:p>
    <w:p w14:paraId="01232D82" w14:textId="77777777" w:rsidR="006D0667" w:rsidRPr="00987276" w:rsidRDefault="006165A5" w:rsidP="004A44FB">
      <w:pPr>
        <w:spacing w:after="0" w:line="240" w:lineRule="auto"/>
        <w:rPr>
          <w:rFonts w:ascii="Arial" w:hAnsi="Arial" w:cs="Arial"/>
          <w:sz w:val="40"/>
          <w:szCs w:val="40"/>
        </w:rPr>
      </w:pPr>
      <w:r w:rsidRPr="00987276">
        <w:rPr>
          <w:rFonts w:ascii="Arial" w:hAnsi="Arial" w:cs="Arial"/>
          <w:sz w:val="40"/>
          <w:szCs w:val="40"/>
        </w:rPr>
        <w:t>Our mission is to use the magic of the arts to engage the capabilities and enhance the confide</w:t>
      </w:r>
      <w:r w:rsidR="006D0667" w:rsidRPr="00987276">
        <w:rPr>
          <w:rFonts w:ascii="Arial" w:hAnsi="Arial" w:cs="Arial"/>
          <w:sz w:val="40"/>
          <w:szCs w:val="40"/>
        </w:rPr>
        <w:t xml:space="preserve">nce </w:t>
      </w:r>
      <w:r w:rsidR="006D0667" w:rsidRPr="00987276">
        <w:rPr>
          <w:rFonts w:ascii="Arial" w:hAnsi="Arial" w:cs="Arial"/>
          <w:sz w:val="40"/>
          <w:szCs w:val="40"/>
        </w:rPr>
        <w:lastRenderedPageBreak/>
        <w:t>of children and adults with d</w:t>
      </w:r>
      <w:r w:rsidRPr="00987276">
        <w:rPr>
          <w:rFonts w:ascii="Arial" w:hAnsi="Arial" w:cs="Arial"/>
          <w:sz w:val="40"/>
          <w:szCs w:val="40"/>
        </w:rPr>
        <w:t xml:space="preserve">isabilities. Through educational programs, professional development for teachers, </w:t>
      </w:r>
    </w:p>
    <w:p w14:paraId="29565AAA" w14:textId="77777777" w:rsidR="006D0667" w:rsidRPr="00987276" w:rsidRDefault="006165A5" w:rsidP="004A44FB">
      <w:pPr>
        <w:spacing w:after="0" w:line="240" w:lineRule="auto"/>
        <w:rPr>
          <w:rFonts w:ascii="Arial" w:hAnsi="Arial" w:cs="Arial"/>
          <w:sz w:val="40"/>
          <w:szCs w:val="40"/>
        </w:rPr>
      </w:pPr>
      <w:r w:rsidRPr="00987276">
        <w:rPr>
          <w:rFonts w:ascii="Arial" w:hAnsi="Arial" w:cs="Arial"/>
          <w:sz w:val="40"/>
          <w:szCs w:val="40"/>
        </w:rPr>
        <w:t>and cultural access experiences for the public, VSA Vermont creates a more inclusive, ac</w:t>
      </w:r>
      <w:r w:rsidR="006D0667" w:rsidRPr="00987276">
        <w:rPr>
          <w:rFonts w:ascii="Arial" w:hAnsi="Arial" w:cs="Arial"/>
          <w:sz w:val="40"/>
          <w:szCs w:val="40"/>
        </w:rPr>
        <w:t xml:space="preserve">cessible arts community </w:t>
      </w:r>
    </w:p>
    <w:p w14:paraId="62ABBC94" w14:textId="70E0F99B" w:rsidR="006165A5" w:rsidRPr="00987276" w:rsidRDefault="006D0667" w:rsidP="004A44FB">
      <w:pPr>
        <w:spacing w:after="0" w:line="240" w:lineRule="auto"/>
        <w:rPr>
          <w:rFonts w:ascii="Arial" w:hAnsi="Arial" w:cs="Arial"/>
          <w:sz w:val="40"/>
          <w:szCs w:val="40"/>
        </w:rPr>
      </w:pPr>
      <w:r w:rsidRPr="00987276">
        <w:rPr>
          <w:rFonts w:ascii="Arial" w:hAnsi="Arial" w:cs="Arial"/>
          <w:sz w:val="40"/>
          <w:szCs w:val="40"/>
        </w:rPr>
        <w:t>for all V</w:t>
      </w:r>
      <w:r w:rsidR="006165A5" w:rsidRPr="00987276">
        <w:rPr>
          <w:rFonts w:ascii="Arial" w:hAnsi="Arial" w:cs="Arial"/>
          <w:sz w:val="40"/>
          <w:szCs w:val="40"/>
        </w:rPr>
        <w:t>ermonters.</w:t>
      </w:r>
    </w:p>
    <w:p w14:paraId="01D4A4F3" w14:textId="55C8B8A5" w:rsidR="006D0667" w:rsidRPr="00987276" w:rsidRDefault="006D0667" w:rsidP="004A44FB">
      <w:pPr>
        <w:spacing w:after="0" w:line="240" w:lineRule="auto"/>
        <w:rPr>
          <w:rFonts w:ascii="Arial" w:hAnsi="Arial" w:cs="Arial"/>
          <w:sz w:val="40"/>
          <w:szCs w:val="40"/>
        </w:rPr>
      </w:pPr>
    </w:p>
    <w:p w14:paraId="10607EE5" w14:textId="75A57CF7" w:rsidR="006D0667" w:rsidRPr="00987276" w:rsidRDefault="006D0667" w:rsidP="004A44FB">
      <w:pPr>
        <w:spacing w:after="0" w:line="240" w:lineRule="auto"/>
        <w:rPr>
          <w:rFonts w:ascii="Arial" w:hAnsi="Arial" w:cs="Arial"/>
          <w:b/>
          <w:sz w:val="40"/>
          <w:szCs w:val="40"/>
        </w:rPr>
      </w:pPr>
      <w:r w:rsidRPr="00987276">
        <w:rPr>
          <w:rFonts w:ascii="Arial" w:hAnsi="Arial" w:cs="Arial"/>
          <w:b/>
          <w:sz w:val="40"/>
          <w:szCs w:val="40"/>
        </w:rPr>
        <w:t>Who we engaged:</w:t>
      </w:r>
    </w:p>
    <w:p w14:paraId="2F9275C4" w14:textId="4B0D7585" w:rsidR="006D0667" w:rsidRPr="00987276" w:rsidRDefault="006D0667" w:rsidP="004A44FB">
      <w:pPr>
        <w:spacing w:after="0" w:line="240" w:lineRule="auto"/>
        <w:rPr>
          <w:rFonts w:ascii="Arial" w:hAnsi="Arial" w:cs="Arial"/>
          <w:sz w:val="40"/>
          <w:szCs w:val="40"/>
        </w:rPr>
      </w:pPr>
      <w:r w:rsidRPr="00987276">
        <w:rPr>
          <w:rFonts w:ascii="Arial" w:hAnsi="Arial" w:cs="Arial"/>
          <w:sz w:val="40"/>
          <w:szCs w:val="40"/>
        </w:rPr>
        <w:t>4,591 Participants</w:t>
      </w:r>
      <w:r w:rsidRPr="00987276">
        <w:rPr>
          <w:rFonts w:ascii="Arial" w:hAnsi="Arial" w:cs="Arial"/>
          <w:sz w:val="40"/>
          <w:szCs w:val="40"/>
        </w:rPr>
        <w:cr/>
        <w:t>Of those, 1,150 were people with disabilities and 973 were children.</w:t>
      </w:r>
    </w:p>
    <w:p w14:paraId="5E625D16" w14:textId="7E99F2CD" w:rsidR="006D0667" w:rsidRPr="00987276" w:rsidRDefault="006D0667" w:rsidP="004A44FB">
      <w:pPr>
        <w:spacing w:after="0" w:line="240" w:lineRule="auto"/>
        <w:rPr>
          <w:rFonts w:ascii="Arial" w:hAnsi="Arial" w:cs="Arial"/>
          <w:sz w:val="40"/>
          <w:szCs w:val="40"/>
        </w:rPr>
      </w:pPr>
    </w:p>
    <w:p w14:paraId="6251B49D" w14:textId="0D87649A" w:rsidR="006D0667" w:rsidRPr="00987276" w:rsidRDefault="006D0667" w:rsidP="004A44FB">
      <w:pPr>
        <w:spacing w:after="0" w:line="240" w:lineRule="auto"/>
        <w:rPr>
          <w:rFonts w:ascii="Arial" w:hAnsi="Arial" w:cs="Arial"/>
          <w:b/>
          <w:sz w:val="40"/>
          <w:szCs w:val="40"/>
        </w:rPr>
      </w:pPr>
      <w:r w:rsidRPr="00987276">
        <w:rPr>
          <w:rFonts w:ascii="Arial" w:hAnsi="Arial" w:cs="Arial"/>
          <w:b/>
          <w:sz w:val="40"/>
          <w:szCs w:val="40"/>
        </w:rPr>
        <w:t>How we engaged them:</w:t>
      </w:r>
    </w:p>
    <w:p w14:paraId="73048C32" w14:textId="70F1D2C0" w:rsidR="006D0667" w:rsidRPr="00987276" w:rsidRDefault="006D0667" w:rsidP="004A44FB">
      <w:pPr>
        <w:spacing w:after="0" w:line="240" w:lineRule="auto"/>
        <w:rPr>
          <w:rFonts w:ascii="Arial" w:hAnsi="Arial" w:cs="Arial"/>
          <w:sz w:val="40"/>
          <w:szCs w:val="40"/>
        </w:rPr>
      </w:pPr>
      <w:r w:rsidRPr="00987276">
        <w:rPr>
          <w:rFonts w:ascii="Arial" w:hAnsi="Arial" w:cs="Arial"/>
          <w:sz w:val="40"/>
          <w:szCs w:val="40"/>
        </w:rPr>
        <w:t>181 Total Programs &amp; Activities</w:t>
      </w:r>
      <w:r w:rsidRPr="00987276">
        <w:rPr>
          <w:rFonts w:ascii="Arial" w:hAnsi="Arial" w:cs="Arial"/>
          <w:sz w:val="40"/>
          <w:szCs w:val="40"/>
        </w:rPr>
        <w:cr/>
        <w:t>77 Arts Education</w:t>
      </w:r>
      <w:r w:rsidRPr="00987276">
        <w:rPr>
          <w:rFonts w:ascii="Arial" w:hAnsi="Arial" w:cs="Arial"/>
          <w:sz w:val="40"/>
          <w:szCs w:val="40"/>
        </w:rPr>
        <w:cr/>
        <w:t>53 Professional Development</w:t>
      </w:r>
      <w:r w:rsidRPr="00987276">
        <w:rPr>
          <w:rFonts w:ascii="Arial" w:hAnsi="Arial" w:cs="Arial"/>
          <w:sz w:val="40"/>
          <w:szCs w:val="40"/>
        </w:rPr>
        <w:cr/>
        <w:t>51 Cultural Access</w:t>
      </w:r>
    </w:p>
    <w:p w14:paraId="082F071D" w14:textId="0F30A4A7" w:rsidR="006D0667" w:rsidRPr="00987276" w:rsidRDefault="006D0667" w:rsidP="004A44FB">
      <w:pPr>
        <w:spacing w:after="0" w:line="240" w:lineRule="auto"/>
        <w:rPr>
          <w:rFonts w:ascii="Arial" w:hAnsi="Arial" w:cs="Arial"/>
          <w:sz w:val="40"/>
          <w:szCs w:val="40"/>
        </w:rPr>
      </w:pPr>
    </w:p>
    <w:p w14:paraId="58294839" w14:textId="6C066872" w:rsidR="006D0667" w:rsidRPr="00987276" w:rsidRDefault="006D0667" w:rsidP="004A44FB">
      <w:pPr>
        <w:spacing w:after="0" w:line="240" w:lineRule="auto"/>
        <w:rPr>
          <w:rFonts w:ascii="Arial" w:hAnsi="Arial" w:cs="Arial"/>
          <w:b/>
          <w:sz w:val="40"/>
          <w:szCs w:val="40"/>
        </w:rPr>
      </w:pPr>
      <w:r w:rsidRPr="00987276">
        <w:rPr>
          <w:rFonts w:ascii="Arial" w:hAnsi="Arial" w:cs="Arial"/>
          <w:b/>
          <w:sz w:val="40"/>
          <w:szCs w:val="40"/>
        </w:rPr>
        <w:t>Where we went:</w:t>
      </w:r>
    </w:p>
    <w:p w14:paraId="108CE9B6" w14:textId="644265EF" w:rsidR="006D0667" w:rsidRPr="00987276" w:rsidRDefault="006D0667" w:rsidP="004A44FB">
      <w:pPr>
        <w:spacing w:after="0" w:line="240" w:lineRule="auto"/>
        <w:rPr>
          <w:rFonts w:ascii="Arial" w:hAnsi="Arial" w:cs="Arial"/>
          <w:sz w:val="40"/>
          <w:szCs w:val="40"/>
        </w:rPr>
      </w:pPr>
      <w:r w:rsidRPr="00987276">
        <w:rPr>
          <w:rFonts w:ascii="Arial" w:hAnsi="Arial" w:cs="Arial"/>
          <w:sz w:val="40"/>
          <w:szCs w:val="40"/>
        </w:rPr>
        <w:t>154 Sites</w:t>
      </w:r>
      <w:r w:rsidRPr="00987276">
        <w:rPr>
          <w:rFonts w:ascii="Arial" w:hAnsi="Arial" w:cs="Arial"/>
          <w:sz w:val="40"/>
          <w:szCs w:val="40"/>
        </w:rPr>
        <w:cr/>
        <w:t xml:space="preserve">In every region of Vermont at </w:t>
      </w:r>
      <w:r w:rsidRPr="00987276">
        <w:rPr>
          <w:rFonts w:ascii="Arial" w:hAnsi="Arial" w:cs="Arial"/>
          <w:sz w:val="40"/>
          <w:szCs w:val="40"/>
        </w:rPr>
        <w:cr/>
        <w:t>arts and cultural organizations, service centers, schools, and childcare sites.</w:t>
      </w:r>
    </w:p>
    <w:p w14:paraId="624D5BF6" w14:textId="4CCDD9E9" w:rsidR="00987276" w:rsidRPr="00987276" w:rsidRDefault="00987276" w:rsidP="004A44FB">
      <w:pPr>
        <w:spacing w:after="0" w:line="240" w:lineRule="auto"/>
        <w:rPr>
          <w:rFonts w:ascii="Arial" w:hAnsi="Arial" w:cs="Arial"/>
          <w:sz w:val="40"/>
          <w:szCs w:val="40"/>
        </w:rPr>
      </w:pPr>
    </w:p>
    <w:p w14:paraId="102DAEEB" w14:textId="72BD1405" w:rsidR="00987276" w:rsidRPr="00987276" w:rsidRDefault="00987276" w:rsidP="004A44FB">
      <w:pPr>
        <w:spacing w:after="0" w:line="240" w:lineRule="auto"/>
        <w:rPr>
          <w:rFonts w:ascii="Arial" w:hAnsi="Arial" w:cs="Arial"/>
          <w:sz w:val="40"/>
          <w:szCs w:val="40"/>
        </w:rPr>
      </w:pPr>
      <w:r w:rsidRPr="00987276">
        <w:rPr>
          <w:rFonts w:ascii="Arial" w:hAnsi="Arial" w:cs="Arial"/>
          <w:sz w:val="40"/>
          <w:szCs w:val="40"/>
        </w:rPr>
        <w:t>“VSA Vermont changed my whole life. Now the door is open</w:t>
      </w:r>
      <w:bookmarkStart w:id="0" w:name="_GoBack"/>
      <w:bookmarkEnd w:id="0"/>
      <w:r w:rsidRPr="00987276">
        <w:rPr>
          <w:rFonts w:ascii="Arial" w:hAnsi="Arial" w:cs="Arial"/>
          <w:sz w:val="40"/>
          <w:szCs w:val="40"/>
        </w:rPr>
        <w:t>. All you have to do is walk in.”</w:t>
      </w:r>
      <w:r w:rsidRPr="00987276">
        <w:rPr>
          <w:rFonts w:ascii="Arial" w:hAnsi="Arial" w:cs="Arial"/>
          <w:sz w:val="40"/>
          <w:szCs w:val="40"/>
        </w:rPr>
        <w:cr/>
        <w:t>Adult Program Participant</w:t>
      </w:r>
    </w:p>
    <w:sectPr w:rsidR="00987276" w:rsidRPr="00987276" w:rsidSect="00C42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0322" w14:textId="77777777" w:rsidR="00C42C59" w:rsidRDefault="00C42C59" w:rsidP="00C42C59">
      <w:pPr>
        <w:spacing w:after="0" w:line="240" w:lineRule="auto"/>
      </w:pPr>
      <w:r>
        <w:separator/>
      </w:r>
    </w:p>
  </w:endnote>
  <w:endnote w:type="continuationSeparator" w:id="0">
    <w:p w14:paraId="49D32810" w14:textId="77777777" w:rsidR="00C42C59" w:rsidRDefault="00C42C59" w:rsidP="00C4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C7AE" w14:textId="77777777" w:rsidR="00C42C59" w:rsidRDefault="00C42C59" w:rsidP="00C42C59">
      <w:pPr>
        <w:spacing w:after="0" w:line="240" w:lineRule="auto"/>
      </w:pPr>
      <w:r>
        <w:separator/>
      </w:r>
    </w:p>
  </w:footnote>
  <w:footnote w:type="continuationSeparator" w:id="0">
    <w:p w14:paraId="1F9881F5" w14:textId="77777777" w:rsidR="00C42C59" w:rsidRDefault="00C42C59" w:rsidP="00C42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59"/>
    <w:rsid w:val="00157822"/>
    <w:rsid w:val="004A44FB"/>
    <w:rsid w:val="006165A5"/>
    <w:rsid w:val="006D0667"/>
    <w:rsid w:val="0094543C"/>
    <w:rsid w:val="00987276"/>
    <w:rsid w:val="009A3E0C"/>
    <w:rsid w:val="00A572C9"/>
    <w:rsid w:val="00A82811"/>
    <w:rsid w:val="00C42C59"/>
    <w:rsid w:val="00CE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ABFC"/>
  <w15:chartTrackingRefBased/>
  <w15:docId w15:val="{0C427B1D-797D-48AC-834B-D8140530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C59"/>
  </w:style>
  <w:style w:type="paragraph" w:styleId="Footer">
    <w:name w:val="footer"/>
    <w:basedOn w:val="Normal"/>
    <w:link w:val="FooterChar"/>
    <w:uiPriority w:val="99"/>
    <w:unhideWhenUsed/>
    <w:rsid w:val="00C42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6</cp:revision>
  <dcterms:created xsi:type="dcterms:W3CDTF">2018-11-14T17:29:00Z</dcterms:created>
  <dcterms:modified xsi:type="dcterms:W3CDTF">2018-11-14T17:58:00Z</dcterms:modified>
</cp:coreProperties>
</file>