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40"/>
      </w:tblGrid>
      <w:tr w:rsidR="00F76661" w:rsidRPr="00F76661" w14:paraId="3236DF83" w14:textId="77777777" w:rsidTr="004B7E44">
        <w:trPr>
          <w:trHeight w:val="2536"/>
        </w:trPr>
        <w:tc>
          <w:tcPr>
            <w:tcW w:w="8541" w:type="dxa"/>
            <w:tcBorders>
              <w:top w:val="nil"/>
              <w:left w:val="nil"/>
              <w:bottom w:val="nil"/>
              <w:right w:val="nil"/>
            </w:tcBorders>
          </w:tcPr>
          <w:p w14:paraId="18978491" w14:textId="458AF86A" w:rsidR="004B7E44" w:rsidRPr="00F76661" w:rsidRDefault="00D04AD4" w:rsidP="004B7E44">
            <w:pPr>
              <w:rPr>
                <w:rFonts w:ascii="Arial" w:hAnsi="Arial" w:cs="Arial"/>
                <w:color w:val="auto"/>
              </w:rPr>
            </w:pPr>
            <w:r w:rsidRPr="00F76661">
              <w:rPr>
                <w:rFonts w:ascii="Arial" w:hAnsi="Arial" w:cs="Arial"/>
                <w:noProof/>
                <w:color w:val="auto"/>
              </w:rPr>
              <w:drawing>
                <wp:anchor distT="0" distB="0" distL="114300" distR="114300" simplePos="0" relativeHeight="251660288" behindDoc="0" locked="0" layoutInCell="1" allowOverlap="1" wp14:anchorId="6F65AC73" wp14:editId="447D3561">
                  <wp:simplePos x="0" y="0"/>
                  <wp:positionH relativeFrom="column">
                    <wp:posOffset>27305</wp:posOffset>
                  </wp:positionH>
                  <wp:positionV relativeFrom="paragraph">
                    <wp:posOffset>-205740</wp:posOffset>
                  </wp:positionV>
                  <wp:extent cx="3237230" cy="852805"/>
                  <wp:effectExtent l="0" t="0" r="1270" b="444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237230" cy="852805"/>
                          </a:xfrm>
                          <a:prstGeom prst="rect">
                            <a:avLst/>
                          </a:prstGeom>
                        </pic:spPr>
                      </pic:pic>
                    </a:graphicData>
                  </a:graphic>
                  <wp14:sizeRelH relativeFrom="margin">
                    <wp14:pctWidth>0</wp14:pctWidth>
                  </wp14:sizeRelH>
                  <wp14:sizeRelV relativeFrom="margin">
                    <wp14:pctHeight>0</wp14:pctHeight>
                  </wp14:sizeRelV>
                </wp:anchor>
              </w:drawing>
            </w:r>
          </w:p>
          <w:p w14:paraId="07C56B72" w14:textId="258FC520" w:rsidR="004B7E44" w:rsidRPr="00F76661" w:rsidRDefault="004B7E44" w:rsidP="004B7E44">
            <w:pPr>
              <w:rPr>
                <w:rFonts w:ascii="Arial" w:hAnsi="Arial" w:cs="Arial"/>
                <w:color w:val="auto"/>
              </w:rPr>
            </w:pPr>
          </w:p>
          <w:p w14:paraId="3BB7B3CE" w14:textId="7912E492" w:rsidR="004B7E44" w:rsidRPr="00F76661" w:rsidRDefault="004B7E44" w:rsidP="004B7E44">
            <w:pPr>
              <w:rPr>
                <w:rFonts w:ascii="Arial" w:hAnsi="Arial" w:cs="Arial"/>
                <w:color w:val="auto"/>
              </w:rPr>
            </w:pPr>
          </w:p>
          <w:p w14:paraId="1179B2F1" w14:textId="170AB0C7" w:rsidR="00DC4F79" w:rsidRPr="00F76661" w:rsidRDefault="00D04AD4" w:rsidP="004B7E44">
            <w:pPr>
              <w:rPr>
                <w:rFonts w:ascii="Arial" w:hAnsi="Arial" w:cs="Arial"/>
                <w:color w:val="auto"/>
              </w:rPr>
            </w:pPr>
            <w:r w:rsidRPr="00F76661">
              <w:rPr>
                <w:rFonts w:ascii="Arial" w:hAnsi="Arial" w:cs="Arial"/>
                <w:noProof/>
                <w:color w:val="auto"/>
              </w:rPr>
              <mc:AlternateContent>
                <mc:Choice Requires="wps">
                  <w:drawing>
                    <wp:inline distT="0" distB="0" distL="0" distR="0" wp14:anchorId="419A8B60" wp14:editId="0D6A2023">
                      <wp:extent cx="5867400" cy="1506829"/>
                      <wp:effectExtent l="0" t="0" r="0" b="0"/>
                      <wp:docPr id="8" name="Text Box 8"/>
                      <wp:cNvGraphicFramePr/>
                      <a:graphic xmlns:a="http://schemas.openxmlformats.org/drawingml/2006/main">
                        <a:graphicData uri="http://schemas.microsoft.com/office/word/2010/wordprocessingShape">
                          <wps:wsp>
                            <wps:cNvSpPr txBox="1"/>
                            <wps:spPr>
                              <a:xfrm>
                                <a:off x="0" y="0"/>
                                <a:ext cx="5867400" cy="1506829"/>
                              </a:xfrm>
                              <a:prstGeom prst="rect">
                                <a:avLst/>
                              </a:prstGeom>
                              <a:noFill/>
                              <a:ln w="6350">
                                <a:noFill/>
                              </a:ln>
                            </wps:spPr>
                            <wps:txbx>
                              <w:txbxContent>
                                <w:p w14:paraId="6DB61FB9" w14:textId="74EBFD63" w:rsidR="00D04AD4" w:rsidRPr="003F4A82" w:rsidRDefault="00D04AD4" w:rsidP="00D04AD4">
                                  <w:pPr>
                                    <w:pStyle w:val="Title"/>
                                    <w:rPr>
                                      <w:rFonts w:ascii="Arial" w:hAnsi="Arial" w:cs="Arial"/>
                                    </w:rPr>
                                  </w:pPr>
                                  <w:r w:rsidRPr="003F4A82">
                                    <w:rPr>
                                      <w:rFonts w:ascii="Arial" w:hAnsi="Arial" w:cs="Arial"/>
                                    </w:rPr>
                                    <w:t>2019</w:t>
                                  </w:r>
                                  <w:r>
                                    <w:rPr>
                                      <w:rFonts w:ascii="Arial" w:hAnsi="Arial" w:cs="Arial"/>
                                    </w:rPr>
                                    <w:t xml:space="preserve"> </w:t>
                                  </w:r>
                                  <w:r w:rsidRPr="003F4A82">
                                    <w:rPr>
                                      <w:rFonts w:ascii="Arial" w:hAnsi="Arial" w:cs="Arial"/>
                                    </w:rPr>
                                    <w:t>-</w:t>
                                  </w:r>
                                  <w:r>
                                    <w:rPr>
                                      <w:rFonts w:ascii="Arial" w:hAnsi="Arial" w:cs="Arial"/>
                                    </w:rPr>
                                    <w:t xml:space="preserve"> </w:t>
                                  </w:r>
                                  <w:r w:rsidRPr="003F4A82">
                                    <w:rPr>
                                      <w:rFonts w:ascii="Arial" w:hAnsi="Arial" w:cs="Arial"/>
                                    </w:rPr>
                                    <w:t>2021</w:t>
                                  </w:r>
                                </w:p>
                                <w:p w14:paraId="7EEBE9D3" w14:textId="77777777" w:rsidR="00D04AD4" w:rsidRPr="003F4A82" w:rsidRDefault="00D04AD4" w:rsidP="00D04AD4">
                                  <w:pPr>
                                    <w:pStyle w:val="Title"/>
                                    <w:rPr>
                                      <w:rFonts w:ascii="Arial" w:hAnsi="Arial" w:cs="Arial"/>
                                    </w:rPr>
                                  </w:pPr>
                                  <w:r w:rsidRPr="003F4A82">
                                    <w:rPr>
                                      <w:rFonts w:ascii="Arial" w:hAnsi="Arial" w:cs="Arial"/>
                                    </w:rPr>
                                    <w:t xml:space="preserve">strategic </w:t>
                                  </w:r>
                                  <w:r>
                                    <w:rPr>
                                      <w:rFonts w:ascii="Arial" w:hAnsi="Arial" w:cs="Arial"/>
                                    </w:rPr>
                                    <w:t>PL</w:t>
                                  </w:r>
                                  <w:r w:rsidRPr="003F4A82">
                                    <w:rPr>
                                      <w:rFonts w:ascii="Arial" w:hAnsi="Arial" w:cs="Arial"/>
                                    </w:rPr>
                                    <w: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19A8B60" id="_x0000_t202" coordsize="21600,21600" o:spt="202" path="m,l,21600r21600,l21600,xe">
                      <v:stroke joinstyle="miter"/>
                      <v:path gradientshapeok="t" o:connecttype="rect"/>
                    </v:shapetype>
                    <v:shape id="Text Box 8" o:spid="_x0000_s1026" type="#_x0000_t202" style="width:462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" filled="f" stroked="f" strokeweight=".5pt">
                      <v:textbox>
                        <w:txbxContent>
                          <w:p w14:paraId="6DB61FB9" w14:textId="74EBFD63" w:rsidR="00D04AD4" w:rsidRPr="003F4A82" w:rsidRDefault="00D04AD4" w:rsidP="00D04AD4">
                            <w:pPr>
                              <w:pStyle w:val="Title"/>
                              <w:rPr>
                                <w:rFonts w:ascii="Arial" w:hAnsi="Arial" w:cs="Arial"/>
                              </w:rPr>
                            </w:pPr>
                            <w:r w:rsidRPr="003F4A82">
                              <w:rPr>
                                <w:rFonts w:ascii="Arial" w:hAnsi="Arial" w:cs="Arial"/>
                              </w:rPr>
                              <w:t>2019</w:t>
                            </w:r>
                            <w:r>
                              <w:rPr>
                                <w:rFonts w:ascii="Arial" w:hAnsi="Arial" w:cs="Arial"/>
                              </w:rPr>
                              <w:t xml:space="preserve"> </w:t>
                            </w:r>
                            <w:r w:rsidRPr="003F4A82">
                              <w:rPr>
                                <w:rFonts w:ascii="Arial" w:hAnsi="Arial" w:cs="Arial"/>
                              </w:rPr>
                              <w:t>-</w:t>
                            </w:r>
                            <w:r>
                              <w:rPr>
                                <w:rFonts w:ascii="Arial" w:hAnsi="Arial" w:cs="Arial"/>
                              </w:rPr>
                              <w:t xml:space="preserve"> </w:t>
                            </w:r>
                            <w:r w:rsidRPr="003F4A82">
                              <w:rPr>
                                <w:rFonts w:ascii="Arial" w:hAnsi="Arial" w:cs="Arial"/>
                              </w:rPr>
                              <w:t>2021</w:t>
                            </w:r>
                          </w:p>
                          <w:p w14:paraId="7EEBE9D3" w14:textId="77777777" w:rsidR="00D04AD4" w:rsidRPr="003F4A82" w:rsidRDefault="00D04AD4" w:rsidP="00D04AD4">
                            <w:pPr>
                              <w:pStyle w:val="Title"/>
                              <w:rPr>
                                <w:rFonts w:ascii="Arial" w:hAnsi="Arial" w:cs="Arial"/>
                              </w:rPr>
                            </w:pPr>
                            <w:r w:rsidRPr="003F4A82">
                              <w:rPr>
                                <w:rFonts w:ascii="Arial" w:hAnsi="Arial" w:cs="Arial"/>
                              </w:rPr>
                              <w:t xml:space="preserve">strategic </w:t>
                            </w:r>
                            <w:r>
                              <w:rPr>
                                <w:rFonts w:ascii="Arial" w:hAnsi="Arial" w:cs="Arial"/>
                              </w:rPr>
                              <w:t>PL</w:t>
                            </w:r>
                            <w:r w:rsidRPr="003F4A82">
                              <w:rPr>
                                <w:rFonts w:ascii="Arial" w:hAnsi="Arial" w:cs="Arial"/>
                              </w:rPr>
                              <w:t>an</w:t>
                            </w:r>
                          </w:p>
                        </w:txbxContent>
                      </v:textbox>
                      <w10:anchorlock/>
                    </v:shape>
                  </w:pict>
                </mc:Fallback>
              </mc:AlternateContent>
            </w:r>
          </w:p>
          <w:p w14:paraId="04D27782" w14:textId="1EAC5A94" w:rsidR="00DC4F79" w:rsidRPr="00F76661" w:rsidRDefault="00DC4F79" w:rsidP="004B7E44">
            <w:pPr>
              <w:rPr>
                <w:rFonts w:ascii="Arial" w:hAnsi="Arial" w:cs="Arial"/>
                <w:color w:val="auto"/>
              </w:rPr>
            </w:pPr>
          </w:p>
          <w:p w14:paraId="193F734C" w14:textId="77777777" w:rsidR="00DC4F79" w:rsidRPr="00F76661" w:rsidRDefault="00DC4F79" w:rsidP="004B7E44">
            <w:pPr>
              <w:rPr>
                <w:rFonts w:ascii="Arial" w:hAnsi="Arial" w:cs="Arial"/>
                <w:color w:val="auto"/>
              </w:rPr>
            </w:pPr>
          </w:p>
        </w:tc>
      </w:tr>
      <w:tr w:rsidR="00F76661" w:rsidRPr="00F76661" w14:paraId="018CB5E3" w14:textId="77777777" w:rsidTr="004B7E44">
        <w:trPr>
          <w:trHeight w:val="3814"/>
        </w:trPr>
        <w:tc>
          <w:tcPr>
            <w:tcW w:w="8541" w:type="dxa"/>
            <w:tcBorders>
              <w:top w:val="nil"/>
              <w:left w:val="nil"/>
              <w:bottom w:val="nil"/>
              <w:right w:val="nil"/>
            </w:tcBorders>
            <w:vAlign w:val="bottom"/>
          </w:tcPr>
          <w:p w14:paraId="7E296134" w14:textId="11AA18ED" w:rsidR="004B7E44" w:rsidRPr="00F76661" w:rsidRDefault="004B7E44" w:rsidP="004B7E44">
            <w:pPr>
              <w:rPr>
                <w:rFonts w:ascii="Arial" w:hAnsi="Arial" w:cs="Arial"/>
                <w:noProof/>
                <w:color w:val="auto"/>
              </w:rPr>
            </w:pPr>
          </w:p>
          <w:p w14:paraId="14830613" w14:textId="7C1BAC51" w:rsidR="004B7E44" w:rsidRPr="00F76661" w:rsidRDefault="004B7E44" w:rsidP="004B7E44">
            <w:pPr>
              <w:rPr>
                <w:rFonts w:ascii="Arial" w:hAnsi="Arial" w:cs="Arial"/>
                <w:noProof/>
                <w:color w:val="auto"/>
              </w:rPr>
            </w:pPr>
            <w:r w:rsidRPr="00F76661">
              <w:rPr>
                <w:rFonts w:ascii="Arial" w:hAnsi="Arial" w:cs="Arial"/>
                <w:noProof/>
                <w:color w:val="auto"/>
              </w:rPr>
              <mc:AlternateContent>
                <mc:Choice Requires="wps">
                  <w:drawing>
                    <wp:inline distT="0" distB="0" distL="0" distR="0" wp14:anchorId="55473DE0" wp14:editId="291DAF57">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3C050D41" w14:textId="77777777" w:rsidR="004B7E44" w:rsidRPr="003F4A82" w:rsidRDefault="00DC4F79" w:rsidP="004B7E44">
                                  <w:pPr>
                                    <w:rPr>
                                      <w:rFonts w:ascii="Arial" w:hAnsi="Arial" w:cs="Arial"/>
                                    </w:rPr>
                                  </w:pPr>
                                  <w:r w:rsidRPr="003F4A82">
                                    <w:rPr>
                                      <w:rFonts w:ascii="Arial" w:hAnsi="Arial" w:cs="Arial"/>
                                    </w:rPr>
                                    <w:t>21 Carmichael Street #206</w:t>
                                  </w:r>
                                </w:p>
                                <w:p w14:paraId="28DA4909" w14:textId="77777777" w:rsidR="004B7E44" w:rsidRPr="003F4A82" w:rsidRDefault="00DC4F79" w:rsidP="004B7E44">
                                  <w:pPr>
                                    <w:rPr>
                                      <w:rFonts w:ascii="Arial" w:hAnsi="Arial" w:cs="Arial"/>
                                    </w:rPr>
                                  </w:pPr>
                                  <w:r w:rsidRPr="003F4A82">
                                    <w:rPr>
                                      <w:rFonts w:ascii="Arial" w:hAnsi="Arial" w:cs="Arial"/>
                                    </w:rPr>
                                    <w:t>Essex Junction, VT 05452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473DE0" id="Text Box 7" o:spid="_x0000_s1027"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" filled="f" stroked="f" strokeweight=".5pt">
                      <v:textbox>
                        <w:txbxContent>
                          <w:p w14:paraId="3C050D41" w14:textId="77777777" w:rsidR="004B7E44" w:rsidRPr="003F4A82" w:rsidRDefault="00DC4F79" w:rsidP="004B7E44">
                            <w:pPr>
                              <w:rPr>
                                <w:rFonts w:ascii="Arial" w:hAnsi="Arial" w:cs="Arial"/>
                              </w:rPr>
                            </w:pPr>
                            <w:r w:rsidRPr="003F4A82">
                              <w:rPr>
                                <w:rFonts w:ascii="Arial" w:hAnsi="Arial" w:cs="Arial"/>
                              </w:rPr>
                              <w:t>21 Carmichael Street #206</w:t>
                            </w:r>
                          </w:p>
                          <w:p w14:paraId="28DA4909" w14:textId="77777777" w:rsidR="004B7E44" w:rsidRPr="003F4A82" w:rsidRDefault="00DC4F79" w:rsidP="004B7E44">
                            <w:pPr>
                              <w:rPr>
                                <w:rFonts w:ascii="Arial" w:hAnsi="Arial" w:cs="Arial"/>
                              </w:rPr>
                            </w:pPr>
                            <w:r w:rsidRPr="003F4A82">
                              <w:rPr>
                                <w:rFonts w:ascii="Arial" w:hAnsi="Arial" w:cs="Arial"/>
                              </w:rPr>
                              <w:t>Essex Junction, VT 05452</w:t>
                            </w:r>
                          </w:p>
                        </w:txbxContent>
                      </v:textbox>
                      <w10:anchorlock/>
                    </v:shape>
                  </w:pict>
                </mc:Fallback>
              </mc:AlternateContent>
            </w:r>
            <w:r w:rsidRPr="00F76661">
              <w:rPr>
                <w:rFonts w:ascii="Arial" w:hAnsi="Arial" w:cs="Arial"/>
                <w:noProof/>
                <w:color w:val="auto"/>
              </w:rPr>
              <mc:AlternateContent>
                <mc:Choice Requires="wps">
                  <w:drawing>
                    <wp:inline distT="0" distB="0" distL="0" distR="0" wp14:anchorId="72DC64D5" wp14:editId="0C15437B">
                      <wp:extent cx="2215166"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2215166" cy="605155"/>
                              </a:xfrm>
                              <a:prstGeom prst="rect">
                                <a:avLst/>
                              </a:prstGeom>
                              <a:noFill/>
                              <a:ln w="6350">
                                <a:noFill/>
                              </a:ln>
                            </wps:spPr>
                            <wps:txbx>
                              <w:txbxContent>
                                <w:p w14:paraId="3BF468C7" w14:textId="77777777" w:rsidR="004B7E44" w:rsidRPr="003F4A82" w:rsidRDefault="00DC4F79" w:rsidP="004B7E44">
                                  <w:pPr>
                                    <w:rPr>
                                      <w:rFonts w:ascii="Arial" w:hAnsi="Arial" w:cs="Arial"/>
                                    </w:rPr>
                                  </w:pPr>
                                  <w:r w:rsidRPr="003F4A82">
                                    <w:rPr>
                                      <w:rFonts w:ascii="Arial" w:hAnsi="Arial" w:cs="Arial"/>
                                    </w:rPr>
                                    <w:t>802.871.5002</w:t>
                                  </w:r>
                                </w:p>
                                <w:p w14:paraId="2A6469CB" w14:textId="77777777" w:rsidR="00DC4F79" w:rsidRPr="003F4A82" w:rsidRDefault="00DC4F79" w:rsidP="004B7E44">
                                  <w:pPr>
                                    <w:rPr>
                                      <w:rFonts w:ascii="Arial" w:hAnsi="Arial" w:cs="Arial"/>
                                    </w:rPr>
                                  </w:pPr>
                                  <w:r w:rsidRPr="003F4A82">
                                    <w:rPr>
                                      <w:rFonts w:ascii="Arial" w:hAnsi="Arial" w:cs="Arial"/>
                                    </w:rPr>
                                    <w:t>www.vsavt.org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DC64D5" id="Text Box 10" o:spid="_x0000_s1028" type="#_x0000_t202" style="width:174.4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" filled="f" stroked="f" strokeweight=".5pt">
                      <v:textbox>
                        <w:txbxContent>
                          <w:p w14:paraId="3BF468C7" w14:textId="77777777" w:rsidR="004B7E44" w:rsidRPr="003F4A82" w:rsidRDefault="00DC4F79" w:rsidP="004B7E44">
                            <w:pPr>
                              <w:rPr>
                                <w:rFonts w:ascii="Arial" w:hAnsi="Arial" w:cs="Arial"/>
                              </w:rPr>
                            </w:pPr>
                            <w:r w:rsidRPr="003F4A82">
                              <w:rPr>
                                <w:rFonts w:ascii="Arial" w:hAnsi="Arial" w:cs="Arial"/>
                              </w:rPr>
                              <w:t>802.871.5002</w:t>
                            </w:r>
                          </w:p>
                          <w:p w14:paraId="2A6469CB" w14:textId="77777777" w:rsidR="00DC4F79" w:rsidRPr="003F4A82" w:rsidRDefault="00DC4F79" w:rsidP="004B7E44">
                            <w:pPr>
                              <w:rPr>
                                <w:rFonts w:ascii="Arial" w:hAnsi="Arial" w:cs="Arial"/>
                              </w:rPr>
                            </w:pPr>
                            <w:r w:rsidRPr="003F4A82">
                              <w:rPr>
                                <w:rFonts w:ascii="Arial" w:hAnsi="Arial" w:cs="Arial"/>
                              </w:rPr>
                              <w:t>www.vsavt.org</w:t>
                            </w:r>
                          </w:p>
                        </w:txbxContent>
                      </v:textbox>
                      <w10:anchorlock/>
                    </v:shape>
                  </w:pict>
                </mc:Fallback>
              </mc:AlternateContent>
            </w:r>
          </w:p>
        </w:tc>
      </w:tr>
    </w:tbl>
    <w:p w14:paraId="0E2A74AC" w14:textId="05A66829" w:rsidR="004B7E44" w:rsidRPr="00F76661" w:rsidRDefault="00DC4F79" w:rsidP="004B7E44">
      <w:pPr>
        <w:rPr>
          <w:rFonts w:ascii="Arial" w:hAnsi="Arial" w:cs="Arial"/>
          <w:color w:val="auto"/>
        </w:rPr>
      </w:pPr>
      <w:r w:rsidRPr="00F76661">
        <w:rPr>
          <w:rFonts w:ascii="Arial" w:hAnsi="Arial" w:cs="Arial"/>
          <w:noProof/>
          <w:color w:val="auto"/>
        </w:rPr>
        <w:drawing>
          <wp:anchor distT="0" distB="0" distL="114300" distR="114300" simplePos="0" relativeHeight="251658240" behindDoc="1" locked="0" layoutInCell="1" allowOverlap="1" wp14:anchorId="26CA8227" wp14:editId="41EFDC0C">
            <wp:simplePos x="0" y="0"/>
            <wp:positionH relativeFrom="page">
              <wp:posOffset>-5086350</wp:posOffset>
            </wp:positionH>
            <wp:positionV relativeFrom="margin">
              <wp:align>bottom</wp:align>
            </wp:positionV>
            <wp:extent cx="13391744" cy="100429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13391744" cy="10042985"/>
                    </a:xfrm>
                    <a:prstGeom prst="rect">
                      <a:avLst/>
                    </a:prstGeom>
                  </pic:spPr>
                </pic:pic>
              </a:graphicData>
            </a:graphic>
            <wp14:sizeRelH relativeFrom="margin">
              <wp14:pctWidth>0</wp14:pctWidth>
            </wp14:sizeRelH>
            <wp14:sizeRelV relativeFrom="margin">
              <wp14:pctHeight>0</wp14:pctHeight>
            </wp14:sizeRelV>
          </wp:anchor>
        </w:drawing>
      </w:r>
      <w:r w:rsidR="004B7E44" w:rsidRPr="00F76661">
        <w:rPr>
          <w:rFonts w:ascii="Arial" w:hAnsi="Arial" w:cs="Arial"/>
          <w:noProof/>
          <w:color w:val="auto"/>
        </w:rPr>
        <mc:AlternateContent>
          <mc:Choice Requires="wps">
            <w:drawing>
              <wp:anchor distT="0" distB="0" distL="114300" distR="114300" simplePos="0" relativeHeight="251659264" behindDoc="1" locked="0" layoutInCell="1" allowOverlap="1" wp14:anchorId="29D995F2" wp14:editId="1B5A39BC">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9B2BA" id="Rectangle 2" o:spid="_x0000_s1026" alt="colored rectangle"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" fillcolor="#1485a4 [3215]" stroked="f" strokeweight="1pt">
                <w10:wrap anchory="page"/>
              </v:rect>
            </w:pict>
          </mc:Fallback>
        </mc:AlternateContent>
      </w:r>
    </w:p>
    <w:p w14:paraId="0DCAAE99" w14:textId="4ADE044D" w:rsidR="004B7E44" w:rsidRPr="00F76661" w:rsidRDefault="004B7E44">
      <w:pPr>
        <w:spacing w:after="200"/>
        <w:rPr>
          <w:rFonts w:ascii="Arial" w:hAnsi="Arial" w:cs="Arial"/>
          <w:color w:val="auto"/>
        </w:rPr>
      </w:pPr>
      <w:r w:rsidRPr="00F76661">
        <w:rPr>
          <w:rFonts w:ascii="Arial" w:hAnsi="Arial" w:cs="Arial"/>
          <w:color w:val="auto"/>
        </w:rPr>
        <w:br w:type="page"/>
      </w:r>
    </w:p>
    <w:bookmarkStart w:id="0" w:name="_Hlk532382630"/>
    <w:p w14:paraId="3398E6D5" w14:textId="77777777" w:rsidR="004B7E44" w:rsidRPr="00F76661" w:rsidRDefault="007F7250" w:rsidP="004B7E44">
      <w:pPr>
        <w:pStyle w:val="Heading2"/>
        <w:spacing w:after="500"/>
        <w:rPr>
          <w:rFonts w:ascii="Arial" w:hAnsi="Arial" w:cs="Arial"/>
        </w:rPr>
      </w:pPr>
      <w:sdt>
        <w:sdtPr>
          <w:rPr>
            <w:rFonts w:ascii="Arial" w:hAnsi="Arial" w:cs="Arial"/>
          </w:rPr>
          <w:alias w:val="Company"/>
          <w:tag w:val="Company"/>
          <w:id w:val="441245393"/>
          <w:placeholder>
            <w:docPart w:val="09DCB0E3B3F74FCDAD310CCB769AC9CE"/>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DC4F79" w:rsidRPr="00F76661">
            <w:rPr>
              <w:rFonts w:ascii="Arial" w:hAnsi="Arial" w:cs="Arial"/>
            </w:rPr>
            <w:t>VSA Vermont</w:t>
          </w:r>
        </w:sdtContent>
      </w:sdt>
      <w:r w:rsidR="004B7E44" w:rsidRPr="00F76661">
        <w:rPr>
          <w:rFonts w:ascii="Arial" w:hAnsi="Arial" w:cs="Arial"/>
        </w:rPr>
        <w:t xml:space="preserve"> </w:t>
      </w:r>
      <w:r w:rsidR="00DC4F79" w:rsidRPr="00F76661">
        <w:rPr>
          <w:rFonts w:ascii="Arial" w:hAnsi="Arial" w:cs="Arial"/>
        </w:rPr>
        <w:t>2019-2021 Strategic Plan</w:t>
      </w:r>
    </w:p>
    <w:p w14:paraId="0BDC40E7" w14:textId="77777777" w:rsidR="004B7E44" w:rsidRDefault="003F4A82" w:rsidP="004B7E44">
      <w:pPr>
        <w:pStyle w:val="Heading3"/>
        <w:pBdr>
          <w:bottom w:val="single" w:sz="6" w:space="1" w:color="auto"/>
        </w:pBdr>
        <w:rPr>
          <w:rFonts w:ascii="Arial" w:hAnsi="Arial" w:cs="Arial"/>
          <w:b/>
          <w:i w:val="0"/>
          <w:color w:val="1485A4" w:themeColor="text2"/>
          <w:sz w:val="28"/>
        </w:rPr>
      </w:pPr>
      <w:r w:rsidRPr="00615AD6">
        <w:rPr>
          <w:rFonts w:ascii="Arial" w:hAnsi="Arial" w:cs="Arial"/>
          <w:b/>
          <w:i w:val="0"/>
          <w:color w:val="1485A4" w:themeColor="text2"/>
          <w:sz w:val="28"/>
        </w:rPr>
        <w:t>INTRODUCTION</w:t>
      </w:r>
    </w:p>
    <w:p w14:paraId="1BB28CA3" w14:textId="77777777" w:rsidR="00DC4F79" w:rsidRPr="00F76661" w:rsidRDefault="00DC4F79" w:rsidP="00DC4F79">
      <w:pPr>
        <w:rPr>
          <w:rFonts w:ascii="Arial" w:hAnsi="Arial" w:cs="Arial"/>
          <w:color w:val="auto"/>
          <w:sz w:val="20"/>
        </w:rPr>
      </w:pPr>
    </w:p>
    <w:p w14:paraId="2BCA1994" w14:textId="2E2C39EE" w:rsidR="000056A0" w:rsidRPr="00004E8A" w:rsidRDefault="000056A0" w:rsidP="00DC4F79">
      <w:pPr>
        <w:rPr>
          <w:rFonts w:ascii="Arial" w:hAnsi="Arial" w:cs="Arial"/>
          <w:color w:val="auto"/>
          <w:sz w:val="24"/>
        </w:rPr>
      </w:pPr>
      <w:r w:rsidRPr="00004E8A">
        <w:rPr>
          <w:rFonts w:ascii="Arial" w:hAnsi="Arial" w:cs="Arial"/>
          <w:color w:val="auto"/>
          <w:sz w:val="24"/>
        </w:rPr>
        <w:t>The following strategic plan was developed from September – December 2018 by the staff and board of directors of VSA Vermont</w:t>
      </w:r>
      <w:r w:rsidR="00B410E6">
        <w:rPr>
          <w:rFonts w:ascii="Arial" w:hAnsi="Arial" w:cs="Arial"/>
          <w:color w:val="auto"/>
          <w:sz w:val="24"/>
        </w:rPr>
        <w:t xml:space="preserve"> under the guidance of facilitator Claire Wheeler</w:t>
      </w:r>
      <w:r w:rsidRPr="00004E8A">
        <w:rPr>
          <w:rFonts w:ascii="Arial" w:hAnsi="Arial" w:cs="Arial"/>
          <w:color w:val="auto"/>
          <w:sz w:val="24"/>
        </w:rPr>
        <w:t xml:space="preserve">. </w:t>
      </w:r>
      <w:r w:rsidR="00D04AD4">
        <w:rPr>
          <w:rFonts w:ascii="Arial" w:hAnsi="Arial" w:cs="Arial"/>
          <w:b/>
          <w:color w:val="auto"/>
          <w:sz w:val="24"/>
        </w:rPr>
        <w:t xml:space="preserve">The </w:t>
      </w:r>
      <w:r w:rsidR="00F539C6">
        <w:rPr>
          <w:rFonts w:ascii="Arial" w:hAnsi="Arial" w:cs="Arial"/>
          <w:b/>
          <w:color w:val="auto"/>
          <w:sz w:val="24"/>
        </w:rPr>
        <w:t xml:space="preserve">overarching </w:t>
      </w:r>
      <w:r w:rsidR="00D04AD4">
        <w:rPr>
          <w:rFonts w:ascii="Arial" w:hAnsi="Arial" w:cs="Arial"/>
          <w:b/>
          <w:color w:val="auto"/>
          <w:sz w:val="24"/>
        </w:rPr>
        <w:t>goal of this plan</w:t>
      </w:r>
      <w:r w:rsidRPr="00004E8A">
        <w:rPr>
          <w:rFonts w:ascii="Arial" w:hAnsi="Arial" w:cs="Arial"/>
          <w:b/>
          <w:color w:val="auto"/>
          <w:sz w:val="24"/>
        </w:rPr>
        <w:t xml:space="preserve"> is that b</w:t>
      </w:r>
      <w:r w:rsidR="00DC4F79" w:rsidRPr="00004E8A">
        <w:rPr>
          <w:rFonts w:ascii="Arial" w:hAnsi="Arial" w:cs="Arial"/>
          <w:b/>
          <w:color w:val="auto"/>
          <w:sz w:val="24"/>
        </w:rPr>
        <w:t>y the end of 2021 VSA Vermont will be the premier statewide organization focu</w:t>
      </w:r>
      <w:r w:rsidRPr="00004E8A">
        <w:rPr>
          <w:rFonts w:ascii="Arial" w:hAnsi="Arial" w:cs="Arial"/>
          <w:b/>
          <w:color w:val="auto"/>
          <w:sz w:val="24"/>
        </w:rPr>
        <w:t xml:space="preserve">sed on the arts and inclusion. </w:t>
      </w:r>
    </w:p>
    <w:p w14:paraId="0344021F" w14:textId="77777777" w:rsidR="000056A0" w:rsidRPr="00004E8A" w:rsidRDefault="000056A0" w:rsidP="00DC4F79">
      <w:pPr>
        <w:rPr>
          <w:rFonts w:ascii="Arial" w:hAnsi="Arial" w:cs="Arial"/>
          <w:color w:val="auto"/>
          <w:sz w:val="24"/>
        </w:rPr>
      </w:pPr>
    </w:p>
    <w:p w14:paraId="631215B2" w14:textId="65787F63" w:rsidR="00DC4F79" w:rsidRPr="00004E8A" w:rsidRDefault="00B410E6" w:rsidP="00DC4F79">
      <w:pPr>
        <w:rPr>
          <w:rFonts w:ascii="Arial" w:hAnsi="Arial" w:cs="Arial"/>
          <w:color w:val="auto"/>
          <w:sz w:val="24"/>
        </w:rPr>
      </w:pPr>
      <w:r>
        <w:rPr>
          <w:rFonts w:ascii="Arial" w:hAnsi="Arial" w:cs="Arial"/>
          <w:color w:val="auto"/>
          <w:sz w:val="24"/>
        </w:rPr>
        <w:t>As an organization, w</w:t>
      </w:r>
      <w:r w:rsidR="000056A0" w:rsidRPr="00004E8A">
        <w:rPr>
          <w:rFonts w:ascii="Arial" w:hAnsi="Arial" w:cs="Arial"/>
          <w:color w:val="auto"/>
          <w:sz w:val="24"/>
        </w:rPr>
        <w:t>e believe that a</w:t>
      </w:r>
      <w:r w:rsidR="00DC4F79" w:rsidRPr="00004E8A">
        <w:rPr>
          <w:rFonts w:ascii="Arial" w:hAnsi="Arial" w:cs="Arial"/>
          <w:color w:val="auto"/>
          <w:sz w:val="24"/>
        </w:rPr>
        <w:t xml:space="preserve">ll Vermonters deserve access to the arts and, through our work, Vermont will become a more inclusive community for people with disabilities. </w:t>
      </w:r>
      <w:r w:rsidR="00F539C6">
        <w:rPr>
          <w:rFonts w:ascii="Arial" w:hAnsi="Arial" w:cs="Arial"/>
          <w:color w:val="auto"/>
          <w:sz w:val="24"/>
        </w:rPr>
        <w:t>W</w:t>
      </w:r>
      <w:r w:rsidR="00DC4F79" w:rsidRPr="00004E8A">
        <w:rPr>
          <w:rFonts w:ascii="Arial" w:hAnsi="Arial" w:cs="Arial"/>
          <w:color w:val="auto"/>
          <w:sz w:val="24"/>
        </w:rPr>
        <w:t>e will change systems to be more accessible and provide opportunities for people with disabilities to engage their creativit</w:t>
      </w:r>
      <w:r>
        <w:rPr>
          <w:rFonts w:ascii="Arial" w:hAnsi="Arial" w:cs="Arial"/>
          <w:color w:val="auto"/>
          <w:sz w:val="24"/>
        </w:rPr>
        <w:t>y</w:t>
      </w:r>
      <w:r w:rsidR="00DC4F79" w:rsidRPr="00004E8A">
        <w:rPr>
          <w:rFonts w:ascii="Arial" w:hAnsi="Arial" w:cs="Arial"/>
          <w:color w:val="auto"/>
          <w:sz w:val="24"/>
        </w:rPr>
        <w:t xml:space="preserve">. VSA Vermont will work with a broad </w:t>
      </w:r>
      <w:r w:rsidR="00F539C6">
        <w:rPr>
          <w:rFonts w:ascii="Arial" w:hAnsi="Arial" w:cs="Arial"/>
          <w:color w:val="auto"/>
          <w:sz w:val="24"/>
        </w:rPr>
        <w:t>partnership</w:t>
      </w:r>
      <w:r w:rsidR="00DC4F79" w:rsidRPr="00004E8A">
        <w:rPr>
          <w:rFonts w:ascii="Arial" w:hAnsi="Arial" w:cs="Arial"/>
          <w:color w:val="auto"/>
          <w:sz w:val="24"/>
        </w:rPr>
        <w:t xml:space="preserve"> of students</w:t>
      </w:r>
      <w:r>
        <w:rPr>
          <w:rFonts w:ascii="Arial" w:hAnsi="Arial" w:cs="Arial"/>
          <w:color w:val="auto"/>
          <w:sz w:val="24"/>
        </w:rPr>
        <w:t xml:space="preserve">, </w:t>
      </w:r>
      <w:r w:rsidR="00DC4F79" w:rsidRPr="00004E8A">
        <w:rPr>
          <w:rFonts w:ascii="Arial" w:hAnsi="Arial" w:cs="Arial"/>
          <w:color w:val="auto"/>
          <w:sz w:val="24"/>
        </w:rPr>
        <w:t>educators, arts organizations, and individuals with disabilities to achieve this important mission. The organization will</w:t>
      </w:r>
      <w:r w:rsidR="000056A0" w:rsidRPr="00004E8A">
        <w:rPr>
          <w:rFonts w:ascii="Arial" w:hAnsi="Arial" w:cs="Arial"/>
          <w:color w:val="auto"/>
          <w:sz w:val="24"/>
        </w:rPr>
        <w:t xml:space="preserve"> continue to</w:t>
      </w:r>
      <w:r w:rsidR="00DC4F79" w:rsidRPr="00004E8A">
        <w:rPr>
          <w:rFonts w:ascii="Arial" w:hAnsi="Arial" w:cs="Arial"/>
          <w:color w:val="auto"/>
          <w:sz w:val="24"/>
        </w:rPr>
        <w:t xml:space="preserve"> embrace a culture of accessibility, leading the state as an example of accessibility and inclusion best practices in </w:t>
      </w:r>
      <w:r>
        <w:rPr>
          <w:rFonts w:ascii="Arial" w:hAnsi="Arial" w:cs="Arial"/>
          <w:color w:val="auto"/>
          <w:sz w:val="24"/>
        </w:rPr>
        <w:t>its programs</w:t>
      </w:r>
      <w:r w:rsidR="00DC4F79" w:rsidRPr="00004E8A">
        <w:rPr>
          <w:rFonts w:ascii="Arial" w:hAnsi="Arial" w:cs="Arial"/>
          <w:color w:val="auto"/>
          <w:sz w:val="24"/>
        </w:rPr>
        <w:t xml:space="preserve"> and in the workplace. </w:t>
      </w:r>
    </w:p>
    <w:p w14:paraId="47D7393A" w14:textId="77777777" w:rsidR="00DC4F79" w:rsidRPr="00004E8A" w:rsidRDefault="00DC4F79" w:rsidP="00DC4F79">
      <w:pPr>
        <w:rPr>
          <w:rFonts w:ascii="Arial" w:hAnsi="Arial" w:cs="Arial"/>
          <w:color w:val="auto"/>
          <w:sz w:val="24"/>
        </w:rPr>
      </w:pPr>
    </w:p>
    <w:p w14:paraId="26BB39EB" w14:textId="77777777" w:rsidR="004B7E44" w:rsidRPr="00004E8A" w:rsidRDefault="00DC4F79" w:rsidP="00DC4F79">
      <w:pPr>
        <w:rPr>
          <w:rFonts w:ascii="Arial" w:hAnsi="Arial" w:cs="Arial"/>
          <w:color w:val="auto"/>
          <w:sz w:val="24"/>
        </w:rPr>
      </w:pPr>
      <w:r w:rsidRPr="00004E8A">
        <w:rPr>
          <w:rFonts w:ascii="Arial" w:hAnsi="Arial" w:cs="Arial"/>
          <w:color w:val="auto"/>
          <w:sz w:val="24"/>
        </w:rPr>
        <w:t>The arts can be both a mirror and a window into the human experience and through increasing access to the arts, we will build a stronger future for all Vermonters.</w:t>
      </w:r>
    </w:p>
    <w:p w14:paraId="77A9A9A9" w14:textId="77777777" w:rsidR="000056A0" w:rsidRPr="00004E8A" w:rsidRDefault="000056A0" w:rsidP="00DC4F79">
      <w:pPr>
        <w:rPr>
          <w:rFonts w:ascii="Arial" w:hAnsi="Arial" w:cs="Arial"/>
          <w:color w:val="auto"/>
          <w:sz w:val="24"/>
        </w:rPr>
      </w:pPr>
    </w:p>
    <w:p w14:paraId="42DEA890" w14:textId="008078F2" w:rsidR="000056A0" w:rsidRPr="00004E8A" w:rsidRDefault="000056A0" w:rsidP="00DC4F79">
      <w:pPr>
        <w:rPr>
          <w:rFonts w:ascii="Arial" w:hAnsi="Arial" w:cs="Arial"/>
          <w:color w:val="auto"/>
          <w:sz w:val="24"/>
        </w:rPr>
      </w:pPr>
      <w:r w:rsidRPr="00004E8A">
        <w:rPr>
          <w:rFonts w:ascii="Arial" w:hAnsi="Arial" w:cs="Arial"/>
          <w:color w:val="auto"/>
          <w:sz w:val="24"/>
        </w:rPr>
        <w:t xml:space="preserve">The contents of this plan </w:t>
      </w:r>
      <w:r w:rsidR="00004E8A" w:rsidRPr="00004E8A">
        <w:rPr>
          <w:rFonts w:ascii="Arial" w:hAnsi="Arial" w:cs="Arial"/>
          <w:color w:val="auto"/>
          <w:sz w:val="24"/>
        </w:rPr>
        <w:t>are</w:t>
      </w:r>
      <w:r w:rsidRPr="00004E8A">
        <w:rPr>
          <w:rFonts w:ascii="Arial" w:hAnsi="Arial" w:cs="Arial"/>
          <w:color w:val="auto"/>
          <w:sz w:val="24"/>
        </w:rPr>
        <w:t xml:space="preserve"> a working version until voted on an approved by both the staff and board.</w:t>
      </w:r>
    </w:p>
    <w:p w14:paraId="72F57300" w14:textId="77777777" w:rsidR="000056A0" w:rsidRPr="00004E8A" w:rsidRDefault="000056A0" w:rsidP="00DC4F79">
      <w:pPr>
        <w:rPr>
          <w:rFonts w:ascii="Arial" w:hAnsi="Arial" w:cs="Arial"/>
          <w:color w:val="auto"/>
          <w:sz w:val="24"/>
        </w:rPr>
      </w:pPr>
    </w:p>
    <w:p w14:paraId="4D49CD45" w14:textId="77777777" w:rsidR="000056A0" w:rsidRPr="00004E8A" w:rsidRDefault="000056A0" w:rsidP="00DC4F79">
      <w:pPr>
        <w:rPr>
          <w:rFonts w:ascii="Arial" w:hAnsi="Arial" w:cs="Arial"/>
          <w:color w:val="auto"/>
          <w:sz w:val="24"/>
        </w:rPr>
      </w:pPr>
      <w:r w:rsidRPr="00B410E6">
        <w:rPr>
          <w:rFonts w:ascii="Arial" w:hAnsi="Arial" w:cs="Arial"/>
          <w:color w:val="auto"/>
          <w:sz w:val="24"/>
        </w:rPr>
        <w:t xml:space="preserve">Approved Date: </w:t>
      </w:r>
      <w:r w:rsidRPr="00004E8A">
        <w:rPr>
          <w:rFonts w:ascii="Arial" w:hAnsi="Arial" w:cs="Arial"/>
          <w:color w:val="auto"/>
          <w:sz w:val="24"/>
        </w:rPr>
        <w:t>______________________________________</w:t>
      </w:r>
    </w:p>
    <w:p w14:paraId="2354BD17" w14:textId="77777777" w:rsidR="000056A0" w:rsidRPr="00004E8A" w:rsidRDefault="000056A0" w:rsidP="00DC4F79">
      <w:pPr>
        <w:rPr>
          <w:rFonts w:ascii="Arial" w:hAnsi="Arial" w:cs="Arial"/>
          <w:color w:val="auto"/>
          <w:sz w:val="24"/>
        </w:rPr>
      </w:pPr>
    </w:p>
    <w:p w14:paraId="04E6D9D9" w14:textId="6D946F85" w:rsidR="000056A0" w:rsidRPr="00004E8A" w:rsidRDefault="000056A0" w:rsidP="00DC4F79">
      <w:pPr>
        <w:rPr>
          <w:rFonts w:ascii="Arial" w:hAnsi="Arial" w:cs="Arial"/>
          <w:color w:val="auto"/>
          <w:sz w:val="24"/>
        </w:rPr>
      </w:pPr>
      <w:r w:rsidRPr="00004E8A">
        <w:rPr>
          <w:rFonts w:ascii="Arial" w:hAnsi="Arial" w:cs="Arial"/>
          <w:color w:val="auto"/>
          <w:sz w:val="24"/>
        </w:rPr>
        <w:br/>
        <w:t>________________________</w:t>
      </w:r>
      <w:r w:rsidR="00B410E6">
        <w:rPr>
          <w:rFonts w:ascii="Arial" w:hAnsi="Arial" w:cs="Arial"/>
          <w:color w:val="auto"/>
          <w:sz w:val="24"/>
        </w:rPr>
        <w:t>_____</w:t>
      </w:r>
      <w:r w:rsidRPr="00004E8A">
        <w:rPr>
          <w:rFonts w:ascii="Arial" w:hAnsi="Arial" w:cs="Arial"/>
          <w:color w:val="auto"/>
          <w:sz w:val="24"/>
        </w:rPr>
        <w:t>_______</w:t>
      </w:r>
      <w:r w:rsidRPr="00004E8A">
        <w:rPr>
          <w:rFonts w:ascii="Arial" w:hAnsi="Arial" w:cs="Arial"/>
          <w:color w:val="auto"/>
          <w:sz w:val="24"/>
        </w:rPr>
        <w:tab/>
      </w:r>
      <w:r w:rsidRPr="00004E8A">
        <w:rPr>
          <w:rFonts w:ascii="Arial" w:hAnsi="Arial" w:cs="Arial"/>
          <w:color w:val="auto"/>
          <w:sz w:val="24"/>
        </w:rPr>
        <w:tab/>
        <w:t>____________________________________</w:t>
      </w:r>
    </w:p>
    <w:p w14:paraId="2740200B" w14:textId="72873082" w:rsidR="000056A0" w:rsidRPr="00EC4A23" w:rsidRDefault="000056A0" w:rsidP="00DC4F79">
      <w:pPr>
        <w:rPr>
          <w:rFonts w:ascii="Arial" w:hAnsi="Arial" w:cs="Arial"/>
          <w:b/>
          <w:color w:val="1485A4" w:themeColor="text2"/>
          <w:sz w:val="20"/>
        </w:rPr>
      </w:pPr>
      <w:r w:rsidRPr="00EC4A23">
        <w:rPr>
          <w:rFonts w:ascii="Arial" w:hAnsi="Arial" w:cs="Arial"/>
          <w:b/>
          <w:color w:val="1485A4" w:themeColor="text2"/>
          <w:sz w:val="20"/>
        </w:rPr>
        <w:t>Katie Miller</w:t>
      </w:r>
      <w:r w:rsidRPr="00EC4A23">
        <w:rPr>
          <w:rFonts w:ascii="Arial" w:hAnsi="Arial" w:cs="Arial"/>
          <w:b/>
          <w:color w:val="1485A4" w:themeColor="text2"/>
          <w:sz w:val="20"/>
        </w:rPr>
        <w:tab/>
      </w:r>
      <w:r w:rsidRPr="00EC4A23">
        <w:rPr>
          <w:rFonts w:ascii="Arial" w:hAnsi="Arial" w:cs="Arial"/>
          <w:b/>
          <w:color w:val="1485A4" w:themeColor="text2"/>
          <w:sz w:val="20"/>
        </w:rPr>
        <w:tab/>
      </w:r>
      <w:r w:rsidRPr="00EC4A23">
        <w:rPr>
          <w:rFonts w:ascii="Arial" w:hAnsi="Arial" w:cs="Arial"/>
          <w:b/>
          <w:color w:val="1485A4" w:themeColor="text2"/>
          <w:sz w:val="20"/>
        </w:rPr>
        <w:tab/>
      </w:r>
      <w:r w:rsidRPr="00EC4A23">
        <w:rPr>
          <w:rFonts w:ascii="Arial" w:hAnsi="Arial" w:cs="Arial"/>
          <w:b/>
          <w:color w:val="1485A4" w:themeColor="text2"/>
          <w:sz w:val="20"/>
        </w:rPr>
        <w:tab/>
      </w:r>
      <w:r w:rsidRPr="00EC4A23">
        <w:rPr>
          <w:rFonts w:ascii="Arial" w:hAnsi="Arial" w:cs="Arial"/>
          <w:b/>
          <w:color w:val="1485A4" w:themeColor="text2"/>
          <w:sz w:val="20"/>
        </w:rPr>
        <w:tab/>
      </w:r>
      <w:r w:rsidRPr="00EC4A23">
        <w:rPr>
          <w:rFonts w:ascii="Arial" w:hAnsi="Arial" w:cs="Arial"/>
          <w:b/>
          <w:color w:val="1485A4" w:themeColor="text2"/>
          <w:sz w:val="20"/>
        </w:rPr>
        <w:tab/>
      </w:r>
      <w:r w:rsidR="00B410E6" w:rsidRPr="00EC4A23">
        <w:rPr>
          <w:rFonts w:ascii="Arial" w:hAnsi="Arial" w:cs="Arial"/>
          <w:b/>
          <w:color w:val="1485A4" w:themeColor="text2"/>
          <w:sz w:val="20"/>
        </w:rPr>
        <w:tab/>
      </w:r>
      <w:r w:rsidRPr="00EC4A23">
        <w:rPr>
          <w:rFonts w:ascii="Arial" w:hAnsi="Arial" w:cs="Arial"/>
          <w:b/>
          <w:color w:val="1485A4" w:themeColor="text2"/>
          <w:sz w:val="20"/>
        </w:rPr>
        <w:t>Ashley McCullough</w:t>
      </w:r>
    </w:p>
    <w:p w14:paraId="621A010A" w14:textId="475CDA58" w:rsidR="000056A0" w:rsidRPr="00EC4A23" w:rsidRDefault="000056A0" w:rsidP="00DC4F79">
      <w:pPr>
        <w:rPr>
          <w:rFonts w:ascii="Arial" w:hAnsi="Arial" w:cs="Arial"/>
          <w:b/>
          <w:color w:val="1485A4" w:themeColor="text2"/>
          <w:sz w:val="20"/>
        </w:rPr>
      </w:pPr>
      <w:r w:rsidRPr="00EC4A23">
        <w:rPr>
          <w:rFonts w:ascii="Arial" w:hAnsi="Arial" w:cs="Arial"/>
          <w:b/>
          <w:color w:val="1485A4" w:themeColor="text2"/>
          <w:sz w:val="20"/>
        </w:rPr>
        <w:t>Executive Director</w:t>
      </w:r>
      <w:r w:rsidRPr="00EC4A23">
        <w:rPr>
          <w:rFonts w:ascii="Arial" w:hAnsi="Arial" w:cs="Arial"/>
          <w:b/>
          <w:color w:val="1485A4" w:themeColor="text2"/>
          <w:sz w:val="20"/>
        </w:rPr>
        <w:tab/>
      </w:r>
      <w:r w:rsidRPr="00EC4A23">
        <w:rPr>
          <w:rFonts w:ascii="Arial" w:hAnsi="Arial" w:cs="Arial"/>
          <w:b/>
          <w:color w:val="1485A4" w:themeColor="text2"/>
          <w:sz w:val="20"/>
        </w:rPr>
        <w:tab/>
      </w:r>
      <w:r w:rsidRPr="00EC4A23">
        <w:rPr>
          <w:rFonts w:ascii="Arial" w:hAnsi="Arial" w:cs="Arial"/>
          <w:b/>
          <w:color w:val="1485A4" w:themeColor="text2"/>
          <w:sz w:val="20"/>
        </w:rPr>
        <w:tab/>
      </w:r>
      <w:r w:rsidRPr="00EC4A23">
        <w:rPr>
          <w:rFonts w:ascii="Arial" w:hAnsi="Arial" w:cs="Arial"/>
          <w:b/>
          <w:color w:val="1485A4" w:themeColor="text2"/>
          <w:sz w:val="20"/>
        </w:rPr>
        <w:tab/>
      </w:r>
      <w:r w:rsidRPr="00EC4A23">
        <w:rPr>
          <w:rFonts w:ascii="Arial" w:hAnsi="Arial" w:cs="Arial"/>
          <w:b/>
          <w:color w:val="1485A4" w:themeColor="text2"/>
          <w:sz w:val="20"/>
        </w:rPr>
        <w:tab/>
      </w:r>
      <w:r w:rsidR="00B410E6" w:rsidRPr="00EC4A23">
        <w:rPr>
          <w:rFonts w:ascii="Arial" w:hAnsi="Arial" w:cs="Arial"/>
          <w:b/>
          <w:color w:val="1485A4" w:themeColor="text2"/>
          <w:sz w:val="20"/>
        </w:rPr>
        <w:tab/>
      </w:r>
      <w:r w:rsidRPr="00EC4A23">
        <w:rPr>
          <w:rFonts w:ascii="Arial" w:hAnsi="Arial" w:cs="Arial"/>
          <w:b/>
          <w:color w:val="1485A4" w:themeColor="text2"/>
          <w:sz w:val="20"/>
        </w:rPr>
        <w:t>President, Board of Directors</w:t>
      </w:r>
    </w:p>
    <w:p w14:paraId="1AA6BB92" w14:textId="7DABEB69" w:rsidR="00DC4F79" w:rsidRDefault="00DC4F79" w:rsidP="00DC4F79">
      <w:pPr>
        <w:pStyle w:val="Heading3"/>
        <w:rPr>
          <w:rFonts w:ascii="Arial" w:eastAsiaTheme="minorHAnsi" w:hAnsi="Arial" w:cs="Arial"/>
          <w:b/>
          <w:i w:val="0"/>
          <w:sz w:val="44"/>
        </w:rPr>
      </w:pPr>
    </w:p>
    <w:p w14:paraId="477329A8" w14:textId="2811FE74" w:rsidR="00004E8A" w:rsidRDefault="00004E8A" w:rsidP="00DC4F79">
      <w:pPr>
        <w:pStyle w:val="Heading3"/>
        <w:rPr>
          <w:rFonts w:ascii="Arial" w:eastAsiaTheme="minorHAnsi" w:hAnsi="Arial" w:cs="Arial"/>
          <w:b/>
          <w:i w:val="0"/>
          <w:sz w:val="44"/>
        </w:rPr>
      </w:pPr>
    </w:p>
    <w:p w14:paraId="555B7B9C" w14:textId="31A1F6D9" w:rsidR="00004E8A" w:rsidRDefault="00004E8A" w:rsidP="00DC4F79">
      <w:pPr>
        <w:pStyle w:val="Heading3"/>
        <w:rPr>
          <w:rFonts w:ascii="Arial" w:eastAsiaTheme="minorHAnsi" w:hAnsi="Arial" w:cs="Arial"/>
          <w:b/>
          <w:i w:val="0"/>
          <w:sz w:val="44"/>
        </w:rPr>
      </w:pPr>
    </w:p>
    <w:p w14:paraId="2D87C13E" w14:textId="4C0D3C44" w:rsidR="00004E8A" w:rsidRDefault="00004E8A" w:rsidP="00DC4F79">
      <w:pPr>
        <w:pStyle w:val="Heading3"/>
        <w:rPr>
          <w:rFonts w:ascii="Arial" w:eastAsiaTheme="minorHAnsi" w:hAnsi="Arial" w:cs="Arial"/>
          <w:b/>
          <w:i w:val="0"/>
          <w:sz w:val="44"/>
        </w:rPr>
      </w:pPr>
    </w:p>
    <w:p w14:paraId="32CDE741" w14:textId="202D6755" w:rsidR="00004E8A" w:rsidRDefault="00004E8A" w:rsidP="00DC4F79">
      <w:pPr>
        <w:pStyle w:val="Heading3"/>
        <w:rPr>
          <w:rFonts w:ascii="Arial" w:eastAsiaTheme="minorHAnsi" w:hAnsi="Arial" w:cs="Arial"/>
          <w:b/>
          <w:i w:val="0"/>
          <w:sz w:val="44"/>
        </w:rPr>
      </w:pPr>
    </w:p>
    <w:p w14:paraId="08E1DCA2" w14:textId="5BD9E188" w:rsidR="00004E8A" w:rsidRDefault="00004E8A" w:rsidP="00DC4F79">
      <w:pPr>
        <w:pStyle w:val="Heading3"/>
        <w:rPr>
          <w:rFonts w:ascii="Arial" w:eastAsiaTheme="minorHAnsi" w:hAnsi="Arial" w:cs="Arial"/>
          <w:b/>
          <w:i w:val="0"/>
          <w:sz w:val="44"/>
        </w:rPr>
      </w:pPr>
    </w:p>
    <w:p w14:paraId="50ADFE77" w14:textId="158FF2E7" w:rsidR="00004E8A" w:rsidRDefault="00004E8A" w:rsidP="00DC4F79">
      <w:pPr>
        <w:pStyle w:val="Heading3"/>
        <w:rPr>
          <w:rFonts w:ascii="Arial" w:eastAsiaTheme="minorHAnsi" w:hAnsi="Arial" w:cs="Arial"/>
          <w:b/>
          <w:i w:val="0"/>
          <w:sz w:val="44"/>
        </w:rPr>
      </w:pPr>
    </w:p>
    <w:p w14:paraId="4E66523F" w14:textId="466E1BEB" w:rsidR="00004E8A" w:rsidRDefault="00004E8A" w:rsidP="00DC4F79">
      <w:pPr>
        <w:pStyle w:val="Heading3"/>
        <w:rPr>
          <w:rFonts w:ascii="Arial" w:eastAsiaTheme="minorHAnsi" w:hAnsi="Arial" w:cs="Arial"/>
          <w:b/>
          <w:i w:val="0"/>
          <w:sz w:val="44"/>
        </w:rPr>
      </w:pPr>
    </w:p>
    <w:p w14:paraId="4AFCB5CA" w14:textId="19D0B841" w:rsidR="00551D0D" w:rsidRDefault="00551D0D" w:rsidP="00551D0D">
      <w:pPr>
        <w:pStyle w:val="Heading3"/>
        <w:pBdr>
          <w:bottom w:val="single" w:sz="6" w:space="1" w:color="auto"/>
        </w:pBdr>
        <w:rPr>
          <w:rFonts w:ascii="Arial" w:hAnsi="Arial" w:cs="Arial"/>
          <w:b/>
          <w:i w:val="0"/>
          <w:color w:val="1485A4" w:themeColor="text2"/>
          <w:sz w:val="28"/>
        </w:rPr>
      </w:pPr>
      <w:r>
        <w:rPr>
          <w:rFonts w:ascii="Arial" w:hAnsi="Arial" w:cs="Arial"/>
          <w:b/>
          <w:i w:val="0"/>
          <w:color w:val="1485A4" w:themeColor="text2"/>
          <w:sz w:val="28"/>
        </w:rPr>
        <w:lastRenderedPageBreak/>
        <w:t>PREVIOUS STRATEGIC PLAN REVIEW</w:t>
      </w:r>
    </w:p>
    <w:p w14:paraId="0B515A2A" w14:textId="77777777" w:rsidR="00551D0D" w:rsidRDefault="00551D0D" w:rsidP="00551D0D">
      <w:pPr>
        <w:autoSpaceDE w:val="0"/>
        <w:autoSpaceDN w:val="0"/>
        <w:adjustRightInd w:val="0"/>
        <w:spacing w:line="240" w:lineRule="auto"/>
        <w:rPr>
          <w:rFonts w:ascii="Arial" w:eastAsiaTheme="minorHAnsi" w:hAnsi="Arial" w:cs="Arial"/>
          <w:color w:val="auto"/>
          <w:sz w:val="20"/>
          <w:szCs w:val="20"/>
        </w:rPr>
      </w:pPr>
    </w:p>
    <w:p w14:paraId="1D487AD7" w14:textId="2614FCFD" w:rsidR="00551D0D" w:rsidRDefault="00551D0D" w:rsidP="00551D0D">
      <w:pPr>
        <w:autoSpaceDE w:val="0"/>
        <w:autoSpaceDN w:val="0"/>
        <w:adjustRightInd w:val="0"/>
        <w:spacing w:line="240" w:lineRule="auto"/>
        <w:rPr>
          <w:rFonts w:ascii="Arial" w:eastAsiaTheme="minorHAnsi" w:hAnsi="Arial" w:cs="Arial"/>
          <w:color w:val="auto"/>
          <w:sz w:val="20"/>
          <w:szCs w:val="20"/>
        </w:rPr>
      </w:pPr>
      <w:r>
        <w:rPr>
          <w:rFonts w:ascii="Arial" w:eastAsiaTheme="minorHAnsi" w:hAnsi="Arial" w:cs="Arial"/>
          <w:color w:val="auto"/>
          <w:sz w:val="20"/>
          <w:szCs w:val="20"/>
        </w:rPr>
        <w:t xml:space="preserve">During the strategic planning process, </w:t>
      </w:r>
      <w:r w:rsidR="00F539C6">
        <w:rPr>
          <w:rFonts w:ascii="Arial" w:eastAsiaTheme="minorHAnsi" w:hAnsi="Arial" w:cs="Arial"/>
          <w:color w:val="auto"/>
          <w:sz w:val="20"/>
          <w:szCs w:val="20"/>
        </w:rPr>
        <w:t xml:space="preserve">VSA Vermont </w:t>
      </w:r>
      <w:r>
        <w:rPr>
          <w:rFonts w:ascii="Arial" w:eastAsiaTheme="minorHAnsi" w:hAnsi="Arial" w:cs="Arial"/>
          <w:color w:val="auto"/>
          <w:sz w:val="20"/>
          <w:szCs w:val="20"/>
        </w:rPr>
        <w:t xml:space="preserve">staff and board reviewed the previous plan, and identified areas of success and those that were opportunities for continued growth. </w:t>
      </w:r>
    </w:p>
    <w:p w14:paraId="628FB29D" w14:textId="10FB903D" w:rsidR="00551D0D" w:rsidRDefault="00551D0D" w:rsidP="00551D0D">
      <w:pPr>
        <w:autoSpaceDE w:val="0"/>
        <w:autoSpaceDN w:val="0"/>
        <w:adjustRightInd w:val="0"/>
        <w:spacing w:line="240" w:lineRule="auto"/>
        <w:rPr>
          <w:rFonts w:ascii="Arial" w:eastAsiaTheme="minorHAnsi" w:hAnsi="Arial" w:cs="Arial"/>
          <w:color w:val="auto"/>
          <w:sz w:val="20"/>
          <w:szCs w:val="20"/>
        </w:rPr>
      </w:pPr>
    </w:p>
    <w:p w14:paraId="1DD92FA8" w14:textId="7C6765DE" w:rsidR="00551D0D" w:rsidRDefault="00551D0D" w:rsidP="00551D0D">
      <w:pPr>
        <w:autoSpaceDE w:val="0"/>
        <w:autoSpaceDN w:val="0"/>
        <w:adjustRightInd w:val="0"/>
        <w:spacing w:line="240" w:lineRule="auto"/>
        <w:rPr>
          <w:rFonts w:ascii="Arial" w:eastAsiaTheme="minorHAnsi" w:hAnsi="Arial" w:cs="Arial"/>
          <w:color w:val="auto"/>
          <w:sz w:val="20"/>
          <w:szCs w:val="20"/>
        </w:rPr>
      </w:pPr>
      <w:r>
        <w:rPr>
          <w:rFonts w:ascii="Arial" w:eastAsiaTheme="minorHAnsi" w:hAnsi="Arial" w:cs="Arial"/>
          <w:color w:val="auto"/>
          <w:sz w:val="20"/>
          <w:szCs w:val="20"/>
        </w:rPr>
        <w:t>The following were highlights of note from the conversation:</w:t>
      </w:r>
    </w:p>
    <w:p w14:paraId="70A28A8C" w14:textId="12FF4971" w:rsidR="00551D0D" w:rsidRDefault="00551D0D" w:rsidP="00551D0D">
      <w:pPr>
        <w:pStyle w:val="ListParagraph"/>
        <w:numPr>
          <w:ilvl w:val="0"/>
          <w:numId w:val="27"/>
        </w:numPr>
        <w:autoSpaceDE w:val="0"/>
        <w:autoSpaceDN w:val="0"/>
        <w:adjustRightInd w:val="0"/>
        <w:spacing w:line="240" w:lineRule="auto"/>
        <w:rPr>
          <w:rFonts w:ascii="Arial" w:hAnsi="Arial" w:cs="Arial"/>
          <w:sz w:val="20"/>
          <w:szCs w:val="20"/>
        </w:rPr>
      </w:pPr>
      <w:r w:rsidRPr="00551D0D">
        <w:rPr>
          <w:rFonts w:ascii="Arial" w:hAnsi="Arial" w:cs="Arial"/>
          <w:sz w:val="20"/>
          <w:szCs w:val="20"/>
        </w:rPr>
        <w:t>Addressed staff salaries &amp; benefits but could use revisiting</w:t>
      </w:r>
    </w:p>
    <w:p w14:paraId="00094E1B" w14:textId="71E0F940" w:rsidR="00551D0D" w:rsidRDefault="00551D0D" w:rsidP="00551D0D">
      <w:pPr>
        <w:pStyle w:val="ListParagraph"/>
        <w:numPr>
          <w:ilvl w:val="0"/>
          <w:numId w:val="27"/>
        </w:numPr>
        <w:autoSpaceDE w:val="0"/>
        <w:autoSpaceDN w:val="0"/>
        <w:adjustRightInd w:val="0"/>
        <w:spacing w:line="240" w:lineRule="auto"/>
        <w:rPr>
          <w:rFonts w:ascii="Arial" w:hAnsi="Arial" w:cs="Arial"/>
          <w:sz w:val="20"/>
          <w:szCs w:val="20"/>
        </w:rPr>
      </w:pPr>
      <w:r>
        <w:rPr>
          <w:rFonts w:ascii="Arial" w:hAnsi="Arial" w:cs="Arial"/>
          <w:sz w:val="20"/>
          <w:szCs w:val="20"/>
        </w:rPr>
        <w:t>A full-time development staff position was added and filled</w:t>
      </w:r>
    </w:p>
    <w:p w14:paraId="2DACCD66" w14:textId="1E4D7073" w:rsidR="00551D0D" w:rsidRDefault="00551D0D" w:rsidP="00551D0D">
      <w:pPr>
        <w:pStyle w:val="ListParagraph"/>
        <w:numPr>
          <w:ilvl w:val="0"/>
          <w:numId w:val="27"/>
        </w:numPr>
        <w:autoSpaceDE w:val="0"/>
        <w:autoSpaceDN w:val="0"/>
        <w:adjustRightInd w:val="0"/>
        <w:spacing w:line="240" w:lineRule="auto"/>
        <w:rPr>
          <w:rFonts w:ascii="Arial" w:hAnsi="Arial" w:cs="Arial"/>
          <w:sz w:val="20"/>
          <w:szCs w:val="20"/>
        </w:rPr>
      </w:pPr>
      <w:r>
        <w:rPr>
          <w:rFonts w:ascii="Arial" w:hAnsi="Arial" w:cs="Arial"/>
          <w:sz w:val="20"/>
          <w:szCs w:val="20"/>
        </w:rPr>
        <w:t>Board members were added, however there are still vacant seats</w:t>
      </w:r>
    </w:p>
    <w:p w14:paraId="5D1A5CE1" w14:textId="15877F47" w:rsidR="00551D0D" w:rsidRDefault="00551D0D" w:rsidP="00551D0D">
      <w:pPr>
        <w:pStyle w:val="ListParagraph"/>
        <w:numPr>
          <w:ilvl w:val="0"/>
          <w:numId w:val="27"/>
        </w:numPr>
        <w:autoSpaceDE w:val="0"/>
        <w:autoSpaceDN w:val="0"/>
        <w:adjustRightInd w:val="0"/>
        <w:spacing w:line="240" w:lineRule="auto"/>
        <w:rPr>
          <w:rFonts w:ascii="Arial" w:hAnsi="Arial" w:cs="Arial"/>
          <w:sz w:val="20"/>
          <w:szCs w:val="20"/>
        </w:rPr>
      </w:pPr>
      <w:r>
        <w:rPr>
          <w:rFonts w:ascii="Arial" w:hAnsi="Arial" w:cs="Arial"/>
          <w:sz w:val="20"/>
          <w:szCs w:val="20"/>
        </w:rPr>
        <w:t>Results Based Accountability was implemented, and there is room to continue to strengthen our skills as a team and use</w:t>
      </w:r>
      <w:r w:rsidR="004160DB">
        <w:rPr>
          <w:rFonts w:ascii="Arial" w:hAnsi="Arial" w:cs="Arial"/>
          <w:sz w:val="20"/>
          <w:szCs w:val="20"/>
        </w:rPr>
        <w:t xml:space="preserve"> the framework to our advantage</w:t>
      </w:r>
    </w:p>
    <w:p w14:paraId="4615B80E" w14:textId="77777777" w:rsidR="00551D0D" w:rsidRDefault="00551D0D" w:rsidP="00551D0D">
      <w:pPr>
        <w:pStyle w:val="ListParagraph"/>
        <w:numPr>
          <w:ilvl w:val="0"/>
          <w:numId w:val="27"/>
        </w:numPr>
        <w:autoSpaceDE w:val="0"/>
        <w:autoSpaceDN w:val="0"/>
        <w:adjustRightInd w:val="0"/>
        <w:spacing w:line="240" w:lineRule="auto"/>
        <w:rPr>
          <w:rFonts w:ascii="Arial" w:hAnsi="Arial" w:cs="Arial"/>
          <w:sz w:val="20"/>
          <w:szCs w:val="20"/>
        </w:rPr>
      </w:pPr>
      <w:r>
        <w:rPr>
          <w:rFonts w:ascii="Arial" w:hAnsi="Arial" w:cs="Arial"/>
          <w:sz w:val="20"/>
          <w:szCs w:val="20"/>
        </w:rPr>
        <w:t>Increased the visibility of VSA Vermont through methods like signage, teachers wearing badges, and social media. The group recognized that we need to do more to build awareness, but not until we rename.</w:t>
      </w:r>
    </w:p>
    <w:p w14:paraId="70933E7C" w14:textId="66D6F2D3" w:rsidR="00551D0D" w:rsidRDefault="00551D0D" w:rsidP="00551D0D">
      <w:pPr>
        <w:pStyle w:val="ListParagraph"/>
        <w:numPr>
          <w:ilvl w:val="0"/>
          <w:numId w:val="27"/>
        </w:numPr>
        <w:autoSpaceDE w:val="0"/>
        <w:autoSpaceDN w:val="0"/>
        <w:adjustRightInd w:val="0"/>
        <w:spacing w:line="240" w:lineRule="auto"/>
        <w:rPr>
          <w:rFonts w:ascii="Arial" w:hAnsi="Arial" w:cs="Arial"/>
          <w:sz w:val="20"/>
          <w:szCs w:val="20"/>
        </w:rPr>
      </w:pPr>
      <w:r>
        <w:rPr>
          <w:rFonts w:ascii="Arial" w:hAnsi="Arial" w:cs="Arial"/>
          <w:sz w:val="20"/>
          <w:szCs w:val="20"/>
        </w:rPr>
        <w:t xml:space="preserve">Created and maintained a contingency fund </w:t>
      </w:r>
      <w:r w:rsidR="004160DB">
        <w:rPr>
          <w:rFonts w:ascii="Arial" w:hAnsi="Arial" w:cs="Arial"/>
          <w:sz w:val="20"/>
          <w:szCs w:val="20"/>
        </w:rPr>
        <w:t>equal to six months of expenses</w:t>
      </w:r>
    </w:p>
    <w:p w14:paraId="7350368E" w14:textId="46E72054" w:rsidR="00551D0D" w:rsidRDefault="00551D0D" w:rsidP="00551D0D">
      <w:pPr>
        <w:pStyle w:val="ListParagraph"/>
        <w:numPr>
          <w:ilvl w:val="0"/>
          <w:numId w:val="27"/>
        </w:numPr>
        <w:autoSpaceDE w:val="0"/>
        <w:autoSpaceDN w:val="0"/>
        <w:adjustRightInd w:val="0"/>
        <w:spacing w:line="240" w:lineRule="auto"/>
        <w:rPr>
          <w:rFonts w:ascii="Arial" w:hAnsi="Arial" w:cs="Arial"/>
          <w:sz w:val="20"/>
          <w:szCs w:val="20"/>
        </w:rPr>
      </w:pPr>
      <w:r>
        <w:rPr>
          <w:rFonts w:ascii="Arial" w:hAnsi="Arial" w:cs="Arial"/>
          <w:sz w:val="20"/>
          <w:szCs w:val="20"/>
        </w:rPr>
        <w:t>Relocating offices to an ac</w:t>
      </w:r>
      <w:r w:rsidR="004160DB">
        <w:rPr>
          <w:rFonts w:ascii="Arial" w:hAnsi="Arial" w:cs="Arial"/>
          <w:sz w:val="20"/>
          <w:szCs w:val="20"/>
        </w:rPr>
        <w:t>cessible location was a success</w:t>
      </w:r>
    </w:p>
    <w:p w14:paraId="0ABA7BAB" w14:textId="24896DFC" w:rsidR="00551D0D" w:rsidRDefault="00551D0D" w:rsidP="00551D0D">
      <w:pPr>
        <w:pStyle w:val="ListParagraph"/>
        <w:numPr>
          <w:ilvl w:val="0"/>
          <w:numId w:val="27"/>
        </w:numPr>
        <w:autoSpaceDE w:val="0"/>
        <w:autoSpaceDN w:val="0"/>
        <w:adjustRightInd w:val="0"/>
        <w:spacing w:line="240" w:lineRule="auto"/>
        <w:rPr>
          <w:rFonts w:ascii="Arial" w:hAnsi="Arial" w:cs="Arial"/>
          <w:sz w:val="20"/>
          <w:szCs w:val="20"/>
        </w:rPr>
      </w:pPr>
      <w:r>
        <w:rPr>
          <w:rFonts w:ascii="Arial" w:hAnsi="Arial" w:cs="Arial"/>
          <w:sz w:val="20"/>
          <w:szCs w:val="20"/>
        </w:rPr>
        <w:t>Leveraging volunt</w:t>
      </w:r>
      <w:r w:rsidR="004160DB">
        <w:rPr>
          <w:rFonts w:ascii="Arial" w:hAnsi="Arial" w:cs="Arial"/>
          <w:sz w:val="20"/>
          <w:szCs w:val="20"/>
        </w:rPr>
        <w:t>eers and interns was successful</w:t>
      </w:r>
    </w:p>
    <w:p w14:paraId="1EB382CA" w14:textId="76381C23" w:rsidR="00551D0D" w:rsidRDefault="00551D0D" w:rsidP="00551D0D">
      <w:pPr>
        <w:pStyle w:val="ListParagraph"/>
        <w:numPr>
          <w:ilvl w:val="0"/>
          <w:numId w:val="27"/>
        </w:numPr>
        <w:autoSpaceDE w:val="0"/>
        <w:autoSpaceDN w:val="0"/>
        <w:adjustRightInd w:val="0"/>
        <w:spacing w:line="240" w:lineRule="auto"/>
        <w:rPr>
          <w:rFonts w:ascii="Arial" w:hAnsi="Arial" w:cs="Arial"/>
          <w:sz w:val="20"/>
          <w:szCs w:val="20"/>
        </w:rPr>
      </w:pPr>
      <w:r>
        <w:rPr>
          <w:rFonts w:ascii="Arial" w:hAnsi="Arial" w:cs="Arial"/>
          <w:sz w:val="20"/>
          <w:szCs w:val="20"/>
        </w:rPr>
        <w:t>A positive w</w:t>
      </w:r>
      <w:r w:rsidR="004160DB">
        <w:rPr>
          <w:rFonts w:ascii="Arial" w:hAnsi="Arial" w:cs="Arial"/>
          <w:sz w:val="20"/>
          <w:szCs w:val="20"/>
        </w:rPr>
        <w:t>ork environment was established</w:t>
      </w:r>
    </w:p>
    <w:p w14:paraId="76953500" w14:textId="77777777" w:rsidR="00551D0D" w:rsidRDefault="00551D0D" w:rsidP="00551D0D">
      <w:pPr>
        <w:pStyle w:val="ListParagraph"/>
        <w:numPr>
          <w:ilvl w:val="0"/>
          <w:numId w:val="27"/>
        </w:numPr>
        <w:autoSpaceDE w:val="0"/>
        <w:autoSpaceDN w:val="0"/>
        <w:adjustRightInd w:val="0"/>
        <w:spacing w:line="240" w:lineRule="auto"/>
        <w:rPr>
          <w:rFonts w:ascii="Arial" w:hAnsi="Arial" w:cs="Arial"/>
          <w:sz w:val="20"/>
          <w:szCs w:val="20"/>
        </w:rPr>
      </w:pPr>
      <w:r>
        <w:rPr>
          <w:rFonts w:ascii="Arial" w:hAnsi="Arial" w:cs="Arial"/>
          <w:sz w:val="20"/>
          <w:szCs w:val="20"/>
        </w:rPr>
        <w:t>Areas for continued growth included:</w:t>
      </w:r>
    </w:p>
    <w:p w14:paraId="24565E7E" w14:textId="4478B675" w:rsidR="00551D0D" w:rsidRDefault="00551D0D" w:rsidP="00551D0D">
      <w:pPr>
        <w:pStyle w:val="ListParagraph"/>
        <w:numPr>
          <w:ilvl w:val="1"/>
          <w:numId w:val="27"/>
        </w:numPr>
        <w:autoSpaceDE w:val="0"/>
        <w:autoSpaceDN w:val="0"/>
        <w:adjustRightInd w:val="0"/>
        <w:spacing w:line="240" w:lineRule="auto"/>
        <w:rPr>
          <w:rFonts w:ascii="Arial" w:hAnsi="Arial" w:cs="Arial"/>
          <w:sz w:val="20"/>
          <w:szCs w:val="20"/>
        </w:rPr>
      </w:pPr>
      <w:r>
        <w:rPr>
          <w:rFonts w:ascii="Arial" w:hAnsi="Arial" w:cs="Arial"/>
          <w:sz w:val="20"/>
          <w:szCs w:val="20"/>
        </w:rPr>
        <w:t>Expandin</w:t>
      </w:r>
      <w:r w:rsidR="004160DB">
        <w:rPr>
          <w:rFonts w:ascii="Arial" w:hAnsi="Arial" w:cs="Arial"/>
          <w:sz w:val="20"/>
          <w:szCs w:val="20"/>
        </w:rPr>
        <w:t>g the major donor program</w:t>
      </w:r>
    </w:p>
    <w:p w14:paraId="7E7CDB36" w14:textId="3CAA8D4B" w:rsidR="00551D0D" w:rsidRDefault="00551D0D" w:rsidP="00551D0D">
      <w:pPr>
        <w:pStyle w:val="ListParagraph"/>
        <w:numPr>
          <w:ilvl w:val="1"/>
          <w:numId w:val="27"/>
        </w:numPr>
        <w:autoSpaceDE w:val="0"/>
        <w:autoSpaceDN w:val="0"/>
        <w:adjustRightInd w:val="0"/>
        <w:spacing w:line="240" w:lineRule="auto"/>
        <w:rPr>
          <w:rFonts w:ascii="Arial" w:hAnsi="Arial" w:cs="Arial"/>
          <w:sz w:val="20"/>
          <w:szCs w:val="20"/>
        </w:rPr>
      </w:pPr>
      <w:r>
        <w:rPr>
          <w:rFonts w:ascii="Arial" w:hAnsi="Arial" w:cs="Arial"/>
          <w:sz w:val="20"/>
          <w:szCs w:val="20"/>
        </w:rPr>
        <w:t>Establishi</w:t>
      </w:r>
      <w:r w:rsidR="004160DB">
        <w:rPr>
          <w:rFonts w:ascii="Arial" w:hAnsi="Arial" w:cs="Arial"/>
          <w:sz w:val="20"/>
          <w:szCs w:val="20"/>
        </w:rPr>
        <w:t>ng a signature fundraiser event</w:t>
      </w:r>
    </w:p>
    <w:p w14:paraId="64B8BAF4" w14:textId="20D35526" w:rsidR="00551D0D" w:rsidRDefault="00551D0D" w:rsidP="00551D0D">
      <w:pPr>
        <w:pStyle w:val="ListParagraph"/>
        <w:numPr>
          <w:ilvl w:val="1"/>
          <w:numId w:val="27"/>
        </w:numPr>
        <w:autoSpaceDE w:val="0"/>
        <w:autoSpaceDN w:val="0"/>
        <w:adjustRightInd w:val="0"/>
        <w:spacing w:line="240" w:lineRule="auto"/>
        <w:rPr>
          <w:rFonts w:ascii="Arial" w:hAnsi="Arial" w:cs="Arial"/>
          <w:sz w:val="20"/>
          <w:szCs w:val="20"/>
        </w:rPr>
      </w:pPr>
      <w:r>
        <w:rPr>
          <w:rFonts w:ascii="Arial" w:hAnsi="Arial" w:cs="Arial"/>
          <w:sz w:val="20"/>
          <w:szCs w:val="20"/>
        </w:rPr>
        <w:t>Assessin</w:t>
      </w:r>
      <w:r w:rsidR="004160DB">
        <w:rPr>
          <w:rFonts w:ascii="Arial" w:hAnsi="Arial" w:cs="Arial"/>
          <w:sz w:val="20"/>
          <w:szCs w:val="20"/>
        </w:rPr>
        <w:t>g and addressing staff capacity</w:t>
      </w:r>
    </w:p>
    <w:p w14:paraId="0B1370FF" w14:textId="653BE9C1" w:rsidR="00551D0D" w:rsidRDefault="00551D0D" w:rsidP="00551D0D">
      <w:pPr>
        <w:pStyle w:val="ListParagraph"/>
        <w:numPr>
          <w:ilvl w:val="1"/>
          <w:numId w:val="27"/>
        </w:numPr>
        <w:autoSpaceDE w:val="0"/>
        <w:autoSpaceDN w:val="0"/>
        <w:adjustRightInd w:val="0"/>
        <w:spacing w:line="240" w:lineRule="auto"/>
        <w:rPr>
          <w:rFonts w:ascii="Arial" w:hAnsi="Arial" w:cs="Arial"/>
          <w:sz w:val="20"/>
          <w:szCs w:val="20"/>
        </w:rPr>
      </w:pPr>
      <w:r>
        <w:rPr>
          <w:rFonts w:ascii="Arial" w:hAnsi="Arial" w:cs="Arial"/>
          <w:sz w:val="20"/>
          <w:szCs w:val="20"/>
        </w:rPr>
        <w:t>Activate board committee struc</w:t>
      </w:r>
      <w:r w:rsidR="004160DB">
        <w:rPr>
          <w:rFonts w:ascii="Arial" w:hAnsi="Arial" w:cs="Arial"/>
          <w:sz w:val="20"/>
          <w:szCs w:val="20"/>
        </w:rPr>
        <w:t>ture</w:t>
      </w:r>
    </w:p>
    <w:p w14:paraId="14A9EE74" w14:textId="77777777" w:rsidR="00551D0D" w:rsidRDefault="00551D0D" w:rsidP="00551D0D">
      <w:pPr>
        <w:pStyle w:val="Heading3"/>
        <w:pBdr>
          <w:bottom w:val="single" w:sz="6" w:space="1" w:color="auto"/>
        </w:pBdr>
        <w:rPr>
          <w:rFonts w:ascii="Arial" w:hAnsi="Arial" w:cs="Arial"/>
          <w:b/>
          <w:i w:val="0"/>
          <w:color w:val="1485A4" w:themeColor="text2"/>
          <w:sz w:val="28"/>
        </w:rPr>
      </w:pPr>
    </w:p>
    <w:p w14:paraId="60B86C18" w14:textId="27E844F3" w:rsidR="00551D0D" w:rsidRDefault="00551D0D" w:rsidP="00551D0D">
      <w:pPr>
        <w:pStyle w:val="Heading3"/>
        <w:pBdr>
          <w:bottom w:val="single" w:sz="6" w:space="1" w:color="auto"/>
        </w:pBdr>
        <w:rPr>
          <w:rFonts w:ascii="Arial" w:hAnsi="Arial" w:cs="Arial"/>
          <w:b/>
          <w:i w:val="0"/>
          <w:color w:val="1485A4" w:themeColor="text2"/>
          <w:sz w:val="28"/>
        </w:rPr>
      </w:pPr>
      <w:r>
        <w:rPr>
          <w:rFonts w:ascii="Arial" w:hAnsi="Arial" w:cs="Arial"/>
          <w:b/>
          <w:i w:val="0"/>
          <w:color w:val="1485A4" w:themeColor="text2"/>
          <w:sz w:val="28"/>
        </w:rPr>
        <w:t>SWOT ANALYSIS</w:t>
      </w:r>
    </w:p>
    <w:p w14:paraId="6F170219" w14:textId="45564F0C" w:rsidR="00551D0D" w:rsidRDefault="00551D0D" w:rsidP="00551D0D">
      <w:pPr>
        <w:autoSpaceDE w:val="0"/>
        <w:autoSpaceDN w:val="0"/>
        <w:adjustRightInd w:val="0"/>
        <w:spacing w:line="240" w:lineRule="auto"/>
        <w:rPr>
          <w:rFonts w:ascii="Arial" w:hAnsi="Arial" w:cs="Arial"/>
          <w:sz w:val="20"/>
          <w:szCs w:val="20"/>
        </w:rPr>
      </w:pPr>
    </w:p>
    <w:p w14:paraId="1B2368C9" w14:textId="711835ED" w:rsidR="004160DB" w:rsidRPr="004160DB" w:rsidRDefault="004160DB" w:rsidP="004160DB">
      <w:pPr>
        <w:autoSpaceDE w:val="0"/>
        <w:autoSpaceDN w:val="0"/>
        <w:adjustRightInd w:val="0"/>
        <w:spacing w:line="240" w:lineRule="auto"/>
        <w:rPr>
          <w:rFonts w:ascii="Arial" w:hAnsi="Arial" w:cs="Arial"/>
          <w:color w:val="auto"/>
          <w:sz w:val="20"/>
          <w:szCs w:val="20"/>
        </w:rPr>
      </w:pPr>
      <w:r>
        <w:rPr>
          <w:rFonts w:ascii="Arial" w:hAnsi="Arial" w:cs="Arial"/>
          <w:color w:val="auto"/>
          <w:sz w:val="20"/>
          <w:szCs w:val="20"/>
        </w:rPr>
        <w:t>During the planning process, staff and board worked together to i</w:t>
      </w:r>
      <w:r w:rsidRPr="004160DB">
        <w:rPr>
          <w:rFonts w:ascii="Arial" w:hAnsi="Arial" w:cs="Arial"/>
          <w:color w:val="auto"/>
          <w:sz w:val="20"/>
          <w:szCs w:val="20"/>
        </w:rPr>
        <w:t>dentify cross-cutting or overarching themes and takeaways to</w:t>
      </w:r>
      <w:r>
        <w:rPr>
          <w:rFonts w:ascii="Arial" w:hAnsi="Arial" w:cs="Arial"/>
          <w:color w:val="auto"/>
          <w:sz w:val="20"/>
          <w:szCs w:val="20"/>
        </w:rPr>
        <w:t xml:space="preserve"> </w:t>
      </w:r>
      <w:r w:rsidRPr="004160DB">
        <w:rPr>
          <w:rFonts w:ascii="Arial" w:hAnsi="Arial" w:cs="Arial"/>
          <w:color w:val="auto"/>
          <w:sz w:val="20"/>
          <w:szCs w:val="20"/>
        </w:rPr>
        <w:t>understand VSA Vermont’s current strategic position based on</w:t>
      </w:r>
      <w:r>
        <w:rPr>
          <w:rFonts w:ascii="Arial" w:hAnsi="Arial" w:cs="Arial"/>
          <w:color w:val="auto"/>
          <w:sz w:val="20"/>
          <w:szCs w:val="20"/>
        </w:rPr>
        <w:t xml:space="preserve"> </w:t>
      </w:r>
      <w:r w:rsidRPr="004160DB">
        <w:rPr>
          <w:rFonts w:ascii="Arial" w:hAnsi="Arial" w:cs="Arial"/>
          <w:color w:val="auto"/>
          <w:sz w:val="20"/>
          <w:szCs w:val="20"/>
        </w:rPr>
        <w:t>internal factors (strengths &amp; weaknesses) and external forces</w:t>
      </w:r>
      <w:r>
        <w:rPr>
          <w:rFonts w:ascii="Arial" w:hAnsi="Arial" w:cs="Arial"/>
          <w:color w:val="auto"/>
          <w:sz w:val="20"/>
          <w:szCs w:val="20"/>
        </w:rPr>
        <w:t xml:space="preserve"> </w:t>
      </w:r>
      <w:r w:rsidRPr="004160DB">
        <w:rPr>
          <w:rFonts w:ascii="Arial" w:hAnsi="Arial" w:cs="Arial"/>
          <w:color w:val="auto"/>
          <w:sz w:val="20"/>
          <w:szCs w:val="20"/>
        </w:rPr>
        <w:t>(opportunities &amp; threats)</w:t>
      </w:r>
      <w:r>
        <w:rPr>
          <w:rFonts w:ascii="Arial" w:hAnsi="Arial" w:cs="Arial"/>
          <w:color w:val="auto"/>
          <w:sz w:val="20"/>
          <w:szCs w:val="20"/>
        </w:rPr>
        <w:t>.</w:t>
      </w:r>
    </w:p>
    <w:p w14:paraId="7CD653B5" w14:textId="77777777" w:rsidR="004160DB" w:rsidRDefault="004160DB" w:rsidP="00551D0D">
      <w:pPr>
        <w:autoSpaceDE w:val="0"/>
        <w:autoSpaceDN w:val="0"/>
        <w:adjustRightInd w:val="0"/>
        <w:spacing w:line="240" w:lineRule="auto"/>
        <w:rPr>
          <w:rFonts w:ascii="Arial" w:hAnsi="Arial" w:cs="Arial"/>
          <w:sz w:val="20"/>
          <w:szCs w:val="20"/>
        </w:rPr>
      </w:pPr>
    </w:p>
    <w:tbl>
      <w:tblPr>
        <w:tblStyle w:val="TableGrid"/>
        <w:tblW w:w="0" w:type="auto"/>
        <w:tblLook w:val="04A0" w:firstRow="1" w:lastRow="0" w:firstColumn="1" w:lastColumn="0" w:noHBand="0" w:noVBand="1"/>
      </w:tblPr>
      <w:tblGrid>
        <w:gridCol w:w="5395"/>
        <w:gridCol w:w="5395"/>
      </w:tblGrid>
      <w:tr w:rsidR="00224409" w14:paraId="5DEEB466" w14:textId="77777777" w:rsidTr="00224409">
        <w:trPr>
          <w:trHeight w:val="3617"/>
        </w:trPr>
        <w:tc>
          <w:tcPr>
            <w:tcW w:w="5395" w:type="dxa"/>
          </w:tcPr>
          <w:p w14:paraId="353FAB9C" w14:textId="65536525" w:rsidR="00224409" w:rsidRPr="00FE47C1" w:rsidRDefault="00224409" w:rsidP="00551D0D">
            <w:pPr>
              <w:autoSpaceDE w:val="0"/>
              <w:autoSpaceDN w:val="0"/>
              <w:adjustRightInd w:val="0"/>
              <w:rPr>
                <w:rFonts w:ascii="Arial" w:hAnsi="Arial" w:cs="Arial"/>
                <w:b/>
                <w:color w:val="1485A4" w:themeColor="text2"/>
                <w:sz w:val="22"/>
                <w:szCs w:val="20"/>
              </w:rPr>
            </w:pPr>
            <w:r w:rsidRPr="00FE47C1">
              <w:rPr>
                <w:rFonts w:ascii="Arial" w:hAnsi="Arial" w:cs="Arial"/>
                <w:b/>
                <w:color w:val="1485A4" w:themeColor="text2"/>
                <w:sz w:val="22"/>
                <w:szCs w:val="20"/>
              </w:rPr>
              <w:t>STRENGTHS</w:t>
            </w:r>
            <w:r w:rsidR="004160DB" w:rsidRPr="00FE47C1">
              <w:rPr>
                <w:rFonts w:ascii="Arial" w:hAnsi="Arial" w:cs="Arial"/>
                <w:b/>
                <w:color w:val="1485A4" w:themeColor="text2"/>
                <w:sz w:val="22"/>
                <w:szCs w:val="20"/>
              </w:rPr>
              <w:t>: Internal</w:t>
            </w:r>
          </w:p>
          <w:p w14:paraId="0140D43C" w14:textId="77777777" w:rsidR="00224409" w:rsidRPr="00224409" w:rsidRDefault="00224409" w:rsidP="00224409">
            <w:pPr>
              <w:pStyle w:val="ListParagraph"/>
              <w:numPr>
                <w:ilvl w:val="0"/>
                <w:numId w:val="29"/>
              </w:numPr>
              <w:autoSpaceDE w:val="0"/>
              <w:autoSpaceDN w:val="0"/>
              <w:adjustRightInd w:val="0"/>
              <w:spacing w:line="240" w:lineRule="auto"/>
              <w:ind w:left="420"/>
              <w:rPr>
                <w:rFonts w:ascii="Arial" w:hAnsi="Arial" w:cs="Arial"/>
                <w:sz w:val="20"/>
                <w:szCs w:val="20"/>
              </w:rPr>
            </w:pPr>
            <w:r w:rsidRPr="00224409">
              <w:rPr>
                <w:rFonts w:ascii="Arial" w:hAnsi="Arial" w:cs="Arial"/>
                <w:sz w:val="20"/>
                <w:szCs w:val="20"/>
              </w:rPr>
              <w:t>Need to rebrand shows up as a weakness (not being</w:t>
            </w:r>
          </w:p>
          <w:p w14:paraId="2F1ABEDD" w14:textId="242D4C14" w:rsidR="00224409" w:rsidRPr="00224409" w:rsidRDefault="00224409" w:rsidP="00224409">
            <w:pPr>
              <w:pStyle w:val="ListParagraph"/>
              <w:numPr>
                <w:ilvl w:val="0"/>
                <w:numId w:val="29"/>
              </w:numPr>
              <w:autoSpaceDE w:val="0"/>
              <w:autoSpaceDN w:val="0"/>
              <w:adjustRightInd w:val="0"/>
              <w:spacing w:line="240" w:lineRule="auto"/>
              <w:ind w:left="420"/>
              <w:rPr>
                <w:rFonts w:ascii="Arial" w:hAnsi="Arial" w:cs="Arial"/>
                <w:sz w:val="20"/>
                <w:szCs w:val="20"/>
              </w:rPr>
            </w:pPr>
            <w:r w:rsidRPr="00224409">
              <w:rPr>
                <w:rFonts w:ascii="Arial" w:hAnsi="Arial" w:cs="Arial"/>
                <w:sz w:val="20"/>
                <w:szCs w:val="20"/>
              </w:rPr>
              <w:t>known) and an opportunity (chance to fix that)</w:t>
            </w:r>
          </w:p>
          <w:p w14:paraId="78CC5435" w14:textId="44FF02F0" w:rsidR="00224409" w:rsidRPr="00224409" w:rsidRDefault="00224409" w:rsidP="00224409">
            <w:pPr>
              <w:pStyle w:val="ListParagraph"/>
              <w:numPr>
                <w:ilvl w:val="0"/>
                <w:numId w:val="29"/>
              </w:numPr>
              <w:autoSpaceDE w:val="0"/>
              <w:autoSpaceDN w:val="0"/>
              <w:adjustRightInd w:val="0"/>
              <w:spacing w:line="240" w:lineRule="auto"/>
              <w:ind w:left="420"/>
              <w:rPr>
                <w:rFonts w:ascii="Arial" w:hAnsi="Arial" w:cs="Arial"/>
                <w:sz w:val="20"/>
                <w:szCs w:val="20"/>
              </w:rPr>
            </w:pPr>
            <w:r w:rsidRPr="00224409">
              <w:rPr>
                <w:rFonts w:ascii="Arial" w:hAnsi="Arial" w:cs="Arial"/>
                <w:sz w:val="20"/>
                <w:szCs w:val="20"/>
              </w:rPr>
              <w:t>Passionate and flexible staff</w:t>
            </w:r>
          </w:p>
          <w:p w14:paraId="0620966B" w14:textId="0C2E7EE6" w:rsidR="00224409" w:rsidRPr="00224409" w:rsidRDefault="00224409" w:rsidP="00224409">
            <w:pPr>
              <w:pStyle w:val="ListParagraph"/>
              <w:numPr>
                <w:ilvl w:val="0"/>
                <w:numId w:val="29"/>
              </w:numPr>
              <w:autoSpaceDE w:val="0"/>
              <w:autoSpaceDN w:val="0"/>
              <w:adjustRightInd w:val="0"/>
              <w:spacing w:line="240" w:lineRule="auto"/>
              <w:ind w:left="420"/>
              <w:rPr>
                <w:rFonts w:ascii="Arial" w:hAnsi="Arial" w:cs="Arial"/>
                <w:sz w:val="20"/>
                <w:szCs w:val="20"/>
              </w:rPr>
            </w:pPr>
            <w:r w:rsidRPr="00224409">
              <w:rPr>
                <w:rFonts w:ascii="Arial" w:hAnsi="Arial" w:cs="Arial"/>
                <w:sz w:val="20"/>
                <w:szCs w:val="20"/>
              </w:rPr>
              <w:t>How to hold inclusive space</w:t>
            </w:r>
          </w:p>
          <w:p w14:paraId="6EC6E963" w14:textId="5ADAEB18" w:rsidR="00224409" w:rsidRDefault="00224409" w:rsidP="00224409">
            <w:pPr>
              <w:pStyle w:val="ListParagraph"/>
              <w:numPr>
                <w:ilvl w:val="0"/>
                <w:numId w:val="29"/>
              </w:numPr>
              <w:autoSpaceDE w:val="0"/>
              <w:autoSpaceDN w:val="0"/>
              <w:adjustRightInd w:val="0"/>
              <w:spacing w:line="240" w:lineRule="auto"/>
              <w:ind w:left="420"/>
              <w:rPr>
                <w:rFonts w:ascii="Arial" w:hAnsi="Arial" w:cs="Arial"/>
                <w:sz w:val="20"/>
                <w:szCs w:val="20"/>
              </w:rPr>
            </w:pPr>
            <w:r w:rsidRPr="00224409">
              <w:rPr>
                <w:rFonts w:ascii="Arial" w:hAnsi="Arial" w:cs="Arial"/>
                <w:sz w:val="20"/>
                <w:szCs w:val="20"/>
              </w:rPr>
              <w:t>Dedicated development staff</w:t>
            </w:r>
          </w:p>
          <w:p w14:paraId="1B79DB14" w14:textId="0F478C56" w:rsidR="00224409" w:rsidRDefault="00224409" w:rsidP="00224409">
            <w:pPr>
              <w:pStyle w:val="ListParagraph"/>
              <w:numPr>
                <w:ilvl w:val="0"/>
                <w:numId w:val="29"/>
              </w:numPr>
              <w:autoSpaceDE w:val="0"/>
              <w:autoSpaceDN w:val="0"/>
              <w:adjustRightInd w:val="0"/>
              <w:spacing w:line="240" w:lineRule="auto"/>
              <w:ind w:left="420"/>
              <w:rPr>
                <w:rFonts w:ascii="Arial" w:hAnsi="Arial" w:cs="Arial"/>
                <w:sz w:val="20"/>
                <w:szCs w:val="20"/>
              </w:rPr>
            </w:pPr>
            <w:r>
              <w:rPr>
                <w:rFonts w:ascii="Arial" w:hAnsi="Arial" w:cs="Arial"/>
                <w:sz w:val="20"/>
                <w:szCs w:val="20"/>
              </w:rPr>
              <w:t>Flexibility</w:t>
            </w:r>
          </w:p>
          <w:p w14:paraId="46DF83A7" w14:textId="19D863C3" w:rsidR="00224409" w:rsidRDefault="00224409" w:rsidP="00224409">
            <w:pPr>
              <w:pStyle w:val="ListParagraph"/>
              <w:numPr>
                <w:ilvl w:val="0"/>
                <w:numId w:val="29"/>
              </w:numPr>
              <w:autoSpaceDE w:val="0"/>
              <w:autoSpaceDN w:val="0"/>
              <w:adjustRightInd w:val="0"/>
              <w:spacing w:line="240" w:lineRule="auto"/>
              <w:ind w:left="420"/>
              <w:rPr>
                <w:rFonts w:ascii="Arial" w:hAnsi="Arial" w:cs="Arial"/>
                <w:sz w:val="20"/>
                <w:szCs w:val="20"/>
              </w:rPr>
            </w:pPr>
            <w:r>
              <w:rPr>
                <w:rFonts w:ascii="Arial" w:hAnsi="Arial" w:cs="Arial"/>
                <w:sz w:val="20"/>
                <w:szCs w:val="20"/>
              </w:rPr>
              <w:t xml:space="preserve">Dedication to the mission </w:t>
            </w:r>
          </w:p>
          <w:p w14:paraId="1D77EFFB" w14:textId="74119B10" w:rsidR="00FE47C1" w:rsidRPr="00224409" w:rsidRDefault="00FE47C1" w:rsidP="00224409">
            <w:pPr>
              <w:pStyle w:val="ListParagraph"/>
              <w:numPr>
                <w:ilvl w:val="0"/>
                <w:numId w:val="29"/>
              </w:numPr>
              <w:autoSpaceDE w:val="0"/>
              <w:autoSpaceDN w:val="0"/>
              <w:adjustRightInd w:val="0"/>
              <w:spacing w:line="240" w:lineRule="auto"/>
              <w:ind w:left="420"/>
              <w:rPr>
                <w:rFonts w:ascii="Arial" w:hAnsi="Arial" w:cs="Arial"/>
                <w:sz w:val="20"/>
                <w:szCs w:val="20"/>
              </w:rPr>
            </w:pPr>
            <w:r>
              <w:rPr>
                <w:rFonts w:ascii="Arial" w:hAnsi="Arial" w:cs="Arial"/>
                <w:sz w:val="20"/>
                <w:szCs w:val="20"/>
              </w:rPr>
              <w:t>Varied skills among management team = well rounded staff group</w:t>
            </w:r>
          </w:p>
          <w:p w14:paraId="014B41C8" w14:textId="7053FE7C" w:rsidR="00224409" w:rsidRPr="00224409" w:rsidRDefault="00224409" w:rsidP="004160DB">
            <w:pPr>
              <w:autoSpaceDE w:val="0"/>
              <w:autoSpaceDN w:val="0"/>
              <w:adjustRightInd w:val="0"/>
              <w:rPr>
                <w:rFonts w:ascii="Arial" w:hAnsi="Arial" w:cs="Arial"/>
                <w:color w:val="auto"/>
                <w:sz w:val="20"/>
                <w:szCs w:val="20"/>
              </w:rPr>
            </w:pPr>
            <w:r w:rsidRPr="00224409">
              <w:rPr>
                <w:rFonts w:ascii="Arial" w:hAnsi="Arial" w:cs="Arial"/>
                <w:color w:val="auto"/>
                <w:sz w:val="20"/>
                <w:szCs w:val="20"/>
              </w:rPr>
              <w:t xml:space="preserve"> </w:t>
            </w:r>
          </w:p>
        </w:tc>
        <w:tc>
          <w:tcPr>
            <w:tcW w:w="5395" w:type="dxa"/>
          </w:tcPr>
          <w:p w14:paraId="280BC6A0" w14:textId="61146CFA" w:rsidR="00224409" w:rsidRPr="00FE47C1" w:rsidRDefault="00224409" w:rsidP="00224409">
            <w:pPr>
              <w:autoSpaceDE w:val="0"/>
              <w:autoSpaceDN w:val="0"/>
              <w:adjustRightInd w:val="0"/>
              <w:rPr>
                <w:rFonts w:ascii="Arial" w:hAnsi="Arial" w:cs="Arial"/>
                <w:b/>
                <w:color w:val="1485A4" w:themeColor="text2"/>
                <w:sz w:val="22"/>
                <w:szCs w:val="20"/>
              </w:rPr>
            </w:pPr>
            <w:r w:rsidRPr="00FE47C1">
              <w:rPr>
                <w:rFonts w:ascii="Arial" w:hAnsi="Arial" w:cs="Arial"/>
                <w:b/>
                <w:color w:val="1485A4" w:themeColor="text2"/>
                <w:sz w:val="22"/>
                <w:szCs w:val="20"/>
              </w:rPr>
              <w:t>WEAKNESSES</w:t>
            </w:r>
            <w:r w:rsidR="004160DB" w:rsidRPr="00FE47C1">
              <w:rPr>
                <w:rFonts w:ascii="Arial" w:hAnsi="Arial" w:cs="Arial"/>
                <w:b/>
                <w:color w:val="1485A4" w:themeColor="text2"/>
                <w:sz w:val="22"/>
                <w:szCs w:val="20"/>
              </w:rPr>
              <w:t>: Internal areas for growth</w:t>
            </w:r>
          </w:p>
          <w:p w14:paraId="12DB3E2C" w14:textId="0B8230DA" w:rsidR="00224409" w:rsidRDefault="00224409" w:rsidP="00224409">
            <w:pPr>
              <w:pStyle w:val="ListParagraph"/>
              <w:numPr>
                <w:ilvl w:val="0"/>
                <w:numId w:val="28"/>
              </w:numPr>
              <w:autoSpaceDE w:val="0"/>
              <w:autoSpaceDN w:val="0"/>
              <w:adjustRightInd w:val="0"/>
              <w:spacing w:line="240" w:lineRule="auto"/>
              <w:ind w:left="346"/>
              <w:rPr>
                <w:rFonts w:ascii="Arial" w:hAnsi="Arial" w:cs="Arial"/>
                <w:sz w:val="20"/>
                <w:szCs w:val="20"/>
              </w:rPr>
            </w:pPr>
            <w:r w:rsidRPr="00224409">
              <w:rPr>
                <w:rFonts w:ascii="Arial" w:hAnsi="Arial" w:cs="Arial"/>
                <w:sz w:val="20"/>
                <w:szCs w:val="20"/>
              </w:rPr>
              <w:t>Unclear messaging, no one knows what “VSA” means</w:t>
            </w:r>
          </w:p>
          <w:p w14:paraId="1C98C9A7" w14:textId="11ABB44E" w:rsidR="00224409" w:rsidRDefault="00224409" w:rsidP="00224409">
            <w:pPr>
              <w:pStyle w:val="ListParagraph"/>
              <w:numPr>
                <w:ilvl w:val="0"/>
                <w:numId w:val="28"/>
              </w:numPr>
              <w:autoSpaceDE w:val="0"/>
              <w:autoSpaceDN w:val="0"/>
              <w:adjustRightInd w:val="0"/>
              <w:spacing w:line="240" w:lineRule="auto"/>
              <w:ind w:left="346"/>
              <w:rPr>
                <w:rFonts w:ascii="Arial" w:hAnsi="Arial" w:cs="Arial"/>
                <w:sz w:val="20"/>
                <w:szCs w:val="20"/>
              </w:rPr>
            </w:pPr>
            <w:r>
              <w:rPr>
                <w:rFonts w:ascii="Arial" w:hAnsi="Arial" w:cs="Arial"/>
                <w:sz w:val="20"/>
                <w:szCs w:val="20"/>
              </w:rPr>
              <w:t>On the edge between cohesion and chaos, cohesion is key to continued sustainability</w:t>
            </w:r>
          </w:p>
          <w:p w14:paraId="27C63733" w14:textId="05092625" w:rsidR="00224409" w:rsidRDefault="00224409" w:rsidP="00224409">
            <w:pPr>
              <w:pStyle w:val="ListParagraph"/>
              <w:numPr>
                <w:ilvl w:val="0"/>
                <w:numId w:val="28"/>
              </w:numPr>
              <w:autoSpaceDE w:val="0"/>
              <w:autoSpaceDN w:val="0"/>
              <w:adjustRightInd w:val="0"/>
              <w:spacing w:line="240" w:lineRule="auto"/>
              <w:ind w:left="346"/>
              <w:rPr>
                <w:rFonts w:ascii="Arial" w:hAnsi="Arial" w:cs="Arial"/>
                <w:sz w:val="20"/>
                <w:szCs w:val="20"/>
              </w:rPr>
            </w:pPr>
            <w:r>
              <w:rPr>
                <w:rFonts w:ascii="Arial" w:hAnsi="Arial" w:cs="Arial"/>
                <w:sz w:val="20"/>
                <w:szCs w:val="20"/>
              </w:rPr>
              <w:t>Lacking public awareness of the organization and its mission</w:t>
            </w:r>
          </w:p>
          <w:p w14:paraId="6FE14130" w14:textId="77777777" w:rsidR="00224409" w:rsidRDefault="00224409" w:rsidP="00224409">
            <w:pPr>
              <w:pStyle w:val="ListParagraph"/>
              <w:numPr>
                <w:ilvl w:val="0"/>
                <w:numId w:val="28"/>
              </w:numPr>
              <w:autoSpaceDE w:val="0"/>
              <w:autoSpaceDN w:val="0"/>
              <w:adjustRightInd w:val="0"/>
              <w:spacing w:line="240" w:lineRule="auto"/>
              <w:ind w:left="346"/>
              <w:rPr>
                <w:rFonts w:ascii="Arial" w:hAnsi="Arial" w:cs="Arial"/>
                <w:sz w:val="20"/>
                <w:szCs w:val="20"/>
              </w:rPr>
            </w:pPr>
            <w:r>
              <w:rPr>
                <w:rFonts w:ascii="Arial" w:hAnsi="Arial" w:cs="Arial"/>
                <w:sz w:val="20"/>
                <w:szCs w:val="20"/>
              </w:rPr>
              <w:t>Tendency to take on projects and programs that don’t directly relate to the mission. Need to focus on what we do well and leave the other work to other organizations.</w:t>
            </w:r>
          </w:p>
          <w:p w14:paraId="2422E541" w14:textId="3EED9A9A" w:rsidR="00224409" w:rsidRDefault="00224409" w:rsidP="00224409">
            <w:pPr>
              <w:pStyle w:val="ListParagraph"/>
              <w:numPr>
                <w:ilvl w:val="0"/>
                <w:numId w:val="28"/>
              </w:numPr>
              <w:autoSpaceDE w:val="0"/>
              <w:autoSpaceDN w:val="0"/>
              <w:adjustRightInd w:val="0"/>
              <w:spacing w:line="240" w:lineRule="auto"/>
              <w:ind w:left="346"/>
              <w:rPr>
                <w:rFonts w:ascii="Arial" w:hAnsi="Arial" w:cs="Arial"/>
                <w:sz w:val="20"/>
                <w:szCs w:val="20"/>
              </w:rPr>
            </w:pPr>
            <w:r w:rsidRPr="00224409">
              <w:rPr>
                <w:rFonts w:ascii="Arial" w:hAnsi="Arial" w:cs="Arial"/>
                <w:sz w:val="20"/>
                <w:szCs w:val="20"/>
              </w:rPr>
              <w:t>We are not truly operating statewide due to not having many public programs. Difficult to do due to privacy and protecting our customers.</w:t>
            </w:r>
          </w:p>
          <w:p w14:paraId="3C50CEED" w14:textId="2A5079CC" w:rsidR="00224409" w:rsidRDefault="00224409" w:rsidP="00224409">
            <w:pPr>
              <w:pStyle w:val="ListParagraph"/>
              <w:numPr>
                <w:ilvl w:val="0"/>
                <w:numId w:val="28"/>
              </w:numPr>
              <w:autoSpaceDE w:val="0"/>
              <w:autoSpaceDN w:val="0"/>
              <w:adjustRightInd w:val="0"/>
              <w:spacing w:line="240" w:lineRule="auto"/>
              <w:ind w:left="346"/>
              <w:rPr>
                <w:rFonts w:ascii="Arial" w:hAnsi="Arial" w:cs="Arial"/>
                <w:sz w:val="20"/>
                <w:szCs w:val="20"/>
              </w:rPr>
            </w:pPr>
            <w:r>
              <w:rPr>
                <w:rFonts w:ascii="Arial" w:hAnsi="Arial" w:cs="Arial"/>
                <w:sz w:val="20"/>
                <w:szCs w:val="20"/>
              </w:rPr>
              <w:t>Turnover in the Executive Director position</w:t>
            </w:r>
          </w:p>
          <w:p w14:paraId="3F27337A" w14:textId="19626848" w:rsidR="00224409" w:rsidRPr="004160DB" w:rsidRDefault="004160DB" w:rsidP="00551D0D">
            <w:pPr>
              <w:pStyle w:val="ListParagraph"/>
              <w:numPr>
                <w:ilvl w:val="0"/>
                <w:numId w:val="28"/>
              </w:numPr>
              <w:autoSpaceDE w:val="0"/>
              <w:autoSpaceDN w:val="0"/>
              <w:adjustRightInd w:val="0"/>
              <w:spacing w:line="240" w:lineRule="auto"/>
              <w:ind w:left="346"/>
              <w:rPr>
                <w:rFonts w:ascii="Arial" w:hAnsi="Arial" w:cs="Arial"/>
                <w:sz w:val="20"/>
                <w:szCs w:val="20"/>
              </w:rPr>
            </w:pPr>
            <w:r>
              <w:rPr>
                <w:rFonts w:ascii="Arial" w:hAnsi="Arial" w:cs="Arial"/>
                <w:sz w:val="20"/>
                <w:szCs w:val="20"/>
              </w:rPr>
              <w:t>Board needs an increased role in fundraising to address some threats and weaknesses</w:t>
            </w:r>
          </w:p>
        </w:tc>
      </w:tr>
      <w:tr w:rsidR="00224409" w14:paraId="4F95D916" w14:textId="77777777" w:rsidTr="004160DB">
        <w:trPr>
          <w:trHeight w:val="1970"/>
        </w:trPr>
        <w:tc>
          <w:tcPr>
            <w:tcW w:w="5395" w:type="dxa"/>
          </w:tcPr>
          <w:p w14:paraId="090DFCF5" w14:textId="6D7E9171" w:rsidR="004160DB" w:rsidRPr="00FE47C1" w:rsidRDefault="004160DB" w:rsidP="004160DB">
            <w:pPr>
              <w:autoSpaceDE w:val="0"/>
              <w:autoSpaceDN w:val="0"/>
              <w:adjustRightInd w:val="0"/>
              <w:rPr>
                <w:rFonts w:ascii="Arial" w:hAnsi="Arial" w:cs="Arial"/>
                <w:b/>
                <w:color w:val="1485A4" w:themeColor="text2"/>
                <w:sz w:val="22"/>
                <w:szCs w:val="20"/>
              </w:rPr>
            </w:pPr>
            <w:r w:rsidRPr="00FE47C1">
              <w:rPr>
                <w:rFonts w:ascii="Arial" w:hAnsi="Arial" w:cs="Arial"/>
                <w:b/>
                <w:color w:val="1485A4" w:themeColor="text2"/>
                <w:sz w:val="22"/>
                <w:szCs w:val="20"/>
              </w:rPr>
              <w:t>OPPORTUNITIES: External</w:t>
            </w:r>
          </w:p>
          <w:p w14:paraId="75F9CBB7" w14:textId="49FCC44F" w:rsidR="00224409" w:rsidRPr="00224409" w:rsidRDefault="00224409" w:rsidP="00224409">
            <w:pPr>
              <w:pStyle w:val="ListParagraph"/>
              <w:numPr>
                <w:ilvl w:val="0"/>
                <w:numId w:val="28"/>
              </w:numPr>
              <w:autoSpaceDE w:val="0"/>
              <w:autoSpaceDN w:val="0"/>
              <w:adjustRightInd w:val="0"/>
              <w:spacing w:line="240" w:lineRule="auto"/>
              <w:ind w:left="330"/>
              <w:rPr>
                <w:rFonts w:ascii="Arial" w:hAnsi="Arial" w:cs="Arial"/>
                <w:sz w:val="20"/>
                <w:szCs w:val="20"/>
              </w:rPr>
            </w:pPr>
            <w:r w:rsidRPr="00224409">
              <w:rPr>
                <w:rFonts w:ascii="Arial" w:hAnsi="Arial" w:cs="Arial"/>
                <w:sz w:val="20"/>
                <w:szCs w:val="20"/>
              </w:rPr>
              <w:t>Social/emotional learning being a hot topic suggests that the rest of the world is catching up to our way. Suggests opportunity to do more for older adults.</w:t>
            </w:r>
          </w:p>
          <w:p w14:paraId="3573452C" w14:textId="68CD2C13" w:rsidR="00224409" w:rsidRDefault="00224409" w:rsidP="00224409">
            <w:pPr>
              <w:pStyle w:val="ListParagraph"/>
              <w:numPr>
                <w:ilvl w:val="0"/>
                <w:numId w:val="28"/>
              </w:numPr>
              <w:autoSpaceDE w:val="0"/>
              <w:autoSpaceDN w:val="0"/>
              <w:adjustRightInd w:val="0"/>
              <w:spacing w:line="240" w:lineRule="auto"/>
              <w:ind w:left="330"/>
              <w:rPr>
                <w:rFonts w:ascii="Arial" w:hAnsi="Arial" w:cs="Arial"/>
                <w:sz w:val="20"/>
                <w:szCs w:val="20"/>
              </w:rPr>
            </w:pPr>
            <w:r>
              <w:rPr>
                <w:rFonts w:ascii="Arial" w:hAnsi="Arial" w:cs="Arial"/>
                <w:sz w:val="20"/>
                <w:szCs w:val="20"/>
              </w:rPr>
              <w:t>Leveraging partnerships with other organizations</w:t>
            </w:r>
          </w:p>
          <w:p w14:paraId="2220B8A2" w14:textId="6156D627" w:rsidR="004160DB" w:rsidRDefault="004160DB" w:rsidP="00224409">
            <w:pPr>
              <w:pStyle w:val="ListParagraph"/>
              <w:numPr>
                <w:ilvl w:val="0"/>
                <w:numId w:val="28"/>
              </w:numPr>
              <w:autoSpaceDE w:val="0"/>
              <w:autoSpaceDN w:val="0"/>
              <w:adjustRightInd w:val="0"/>
              <w:spacing w:line="240" w:lineRule="auto"/>
              <w:ind w:left="330"/>
              <w:rPr>
                <w:rFonts w:ascii="Arial" w:hAnsi="Arial" w:cs="Arial"/>
                <w:sz w:val="20"/>
                <w:szCs w:val="20"/>
              </w:rPr>
            </w:pPr>
            <w:r>
              <w:rPr>
                <w:rFonts w:ascii="Arial" w:hAnsi="Arial" w:cs="Arial"/>
                <w:sz w:val="20"/>
                <w:szCs w:val="20"/>
              </w:rPr>
              <w:t xml:space="preserve">There is an increased focus on inclusion and access </w:t>
            </w:r>
          </w:p>
          <w:p w14:paraId="298B93A2" w14:textId="10BF11CA" w:rsidR="00224409" w:rsidRDefault="004160DB" w:rsidP="004160DB">
            <w:pPr>
              <w:pStyle w:val="ListParagraph"/>
              <w:numPr>
                <w:ilvl w:val="0"/>
                <w:numId w:val="28"/>
              </w:numPr>
              <w:autoSpaceDE w:val="0"/>
              <w:autoSpaceDN w:val="0"/>
              <w:adjustRightInd w:val="0"/>
              <w:spacing w:line="240" w:lineRule="auto"/>
              <w:ind w:left="330"/>
              <w:rPr>
                <w:rFonts w:ascii="Arial" w:hAnsi="Arial" w:cs="Arial"/>
                <w:sz w:val="20"/>
                <w:szCs w:val="20"/>
              </w:rPr>
            </w:pPr>
            <w:r>
              <w:rPr>
                <w:rFonts w:ascii="Arial" w:hAnsi="Arial" w:cs="Arial"/>
                <w:sz w:val="20"/>
                <w:szCs w:val="20"/>
              </w:rPr>
              <w:t>Funding threats could force us to hone our “niche” and focus on target customer.</w:t>
            </w:r>
          </w:p>
        </w:tc>
        <w:tc>
          <w:tcPr>
            <w:tcW w:w="5395" w:type="dxa"/>
          </w:tcPr>
          <w:p w14:paraId="69C4CF5C" w14:textId="0F945DE9" w:rsidR="004160DB" w:rsidRPr="00FE47C1" w:rsidRDefault="004160DB" w:rsidP="004160DB">
            <w:pPr>
              <w:autoSpaceDE w:val="0"/>
              <w:autoSpaceDN w:val="0"/>
              <w:adjustRightInd w:val="0"/>
              <w:rPr>
                <w:rFonts w:ascii="Arial" w:hAnsi="Arial" w:cs="Arial"/>
                <w:b/>
                <w:color w:val="1485A4" w:themeColor="text2"/>
                <w:sz w:val="22"/>
                <w:szCs w:val="20"/>
              </w:rPr>
            </w:pPr>
            <w:r w:rsidRPr="00FE47C1">
              <w:rPr>
                <w:rFonts w:ascii="Arial" w:hAnsi="Arial" w:cs="Arial"/>
                <w:b/>
                <w:color w:val="1485A4" w:themeColor="text2"/>
                <w:sz w:val="22"/>
                <w:szCs w:val="20"/>
              </w:rPr>
              <w:t>THREATS: External</w:t>
            </w:r>
          </w:p>
          <w:p w14:paraId="1E59BF09" w14:textId="7E3C4299" w:rsidR="00224409" w:rsidRPr="00224409" w:rsidRDefault="00224409" w:rsidP="00224409">
            <w:pPr>
              <w:pStyle w:val="ListParagraph"/>
              <w:numPr>
                <w:ilvl w:val="0"/>
                <w:numId w:val="28"/>
              </w:numPr>
              <w:autoSpaceDE w:val="0"/>
              <w:autoSpaceDN w:val="0"/>
              <w:adjustRightInd w:val="0"/>
              <w:spacing w:line="240" w:lineRule="auto"/>
              <w:ind w:left="346"/>
              <w:rPr>
                <w:rFonts w:ascii="Arial" w:hAnsi="Arial" w:cs="Arial"/>
                <w:sz w:val="20"/>
                <w:szCs w:val="20"/>
              </w:rPr>
            </w:pPr>
            <w:r w:rsidRPr="00224409">
              <w:rPr>
                <w:rFonts w:ascii="Arial" w:hAnsi="Arial" w:cs="Arial"/>
                <w:sz w:val="20"/>
                <w:szCs w:val="20"/>
              </w:rPr>
              <w:t>To fundraise, we need credibility with the public.</w:t>
            </w:r>
          </w:p>
          <w:p w14:paraId="74027DAE" w14:textId="77777777" w:rsidR="00224409" w:rsidRPr="00224409" w:rsidRDefault="00224409" w:rsidP="00224409">
            <w:pPr>
              <w:pStyle w:val="ListParagraph"/>
              <w:numPr>
                <w:ilvl w:val="0"/>
                <w:numId w:val="28"/>
              </w:numPr>
              <w:autoSpaceDE w:val="0"/>
              <w:autoSpaceDN w:val="0"/>
              <w:adjustRightInd w:val="0"/>
              <w:spacing w:line="240" w:lineRule="auto"/>
              <w:ind w:left="346"/>
              <w:rPr>
                <w:rFonts w:ascii="Arial" w:hAnsi="Arial" w:cs="Arial"/>
                <w:sz w:val="20"/>
                <w:szCs w:val="20"/>
              </w:rPr>
            </w:pPr>
            <w:r w:rsidRPr="00224409">
              <w:rPr>
                <w:rFonts w:ascii="Arial" w:hAnsi="Arial" w:cs="Arial"/>
                <w:sz w:val="20"/>
                <w:szCs w:val="20"/>
              </w:rPr>
              <w:t>It’s hard to deliver a cohesive message because of</w:t>
            </w:r>
          </w:p>
          <w:p w14:paraId="1E9C6C02" w14:textId="2A16C05C" w:rsidR="00224409" w:rsidRPr="00224409" w:rsidRDefault="00224409" w:rsidP="00224409">
            <w:pPr>
              <w:pStyle w:val="ListParagraph"/>
              <w:numPr>
                <w:ilvl w:val="0"/>
                <w:numId w:val="28"/>
              </w:numPr>
              <w:autoSpaceDE w:val="0"/>
              <w:autoSpaceDN w:val="0"/>
              <w:adjustRightInd w:val="0"/>
              <w:spacing w:line="240" w:lineRule="auto"/>
              <w:ind w:left="346"/>
              <w:rPr>
                <w:rFonts w:ascii="Arial" w:hAnsi="Arial" w:cs="Arial"/>
                <w:sz w:val="20"/>
                <w:szCs w:val="20"/>
              </w:rPr>
            </w:pPr>
            <w:r w:rsidRPr="00224409">
              <w:rPr>
                <w:rFonts w:ascii="Arial" w:hAnsi="Arial" w:cs="Arial"/>
                <w:sz w:val="20"/>
                <w:szCs w:val="20"/>
              </w:rPr>
              <w:t>all the different things we do.</w:t>
            </w:r>
          </w:p>
          <w:p w14:paraId="7D617083" w14:textId="1032F1E1" w:rsidR="00224409" w:rsidRDefault="00224409" w:rsidP="00224409">
            <w:pPr>
              <w:pStyle w:val="ListParagraph"/>
              <w:numPr>
                <w:ilvl w:val="0"/>
                <w:numId w:val="28"/>
              </w:numPr>
              <w:autoSpaceDE w:val="0"/>
              <w:autoSpaceDN w:val="0"/>
              <w:adjustRightInd w:val="0"/>
              <w:spacing w:line="240" w:lineRule="auto"/>
              <w:ind w:left="346"/>
              <w:rPr>
                <w:rFonts w:ascii="Arial" w:hAnsi="Arial" w:cs="Arial"/>
                <w:sz w:val="20"/>
                <w:szCs w:val="20"/>
              </w:rPr>
            </w:pPr>
            <w:r w:rsidRPr="00224409">
              <w:rPr>
                <w:rFonts w:ascii="Arial" w:hAnsi="Arial" w:cs="Arial"/>
                <w:sz w:val="20"/>
                <w:szCs w:val="20"/>
              </w:rPr>
              <w:t>Funding cut threats at the state and federal level</w:t>
            </w:r>
          </w:p>
          <w:p w14:paraId="0D76021C" w14:textId="2148BFBD" w:rsidR="004160DB" w:rsidRPr="00224409" w:rsidRDefault="004160DB" w:rsidP="00224409">
            <w:pPr>
              <w:pStyle w:val="ListParagraph"/>
              <w:numPr>
                <w:ilvl w:val="0"/>
                <w:numId w:val="28"/>
              </w:numPr>
              <w:autoSpaceDE w:val="0"/>
              <w:autoSpaceDN w:val="0"/>
              <w:adjustRightInd w:val="0"/>
              <w:spacing w:line="240" w:lineRule="auto"/>
              <w:ind w:left="346"/>
              <w:rPr>
                <w:rFonts w:ascii="Arial" w:hAnsi="Arial" w:cs="Arial"/>
                <w:sz w:val="20"/>
                <w:szCs w:val="20"/>
              </w:rPr>
            </w:pPr>
            <w:r>
              <w:rPr>
                <w:rFonts w:ascii="Arial" w:hAnsi="Arial" w:cs="Arial"/>
                <w:sz w:val="20"/>
                <w:szCs w:val="20"/>
              </w:rPr>
              <w:t>Losing the “VSA” name could harm credibility with other organizations and funders</w:t>
            </w:r>
          </w:p>
          <w:p w14:paraId="6AAB7AE0" w14:textId="77777777" w:rsidR="00224409" w:rsidRDefault="00224409" w:rsidP="00551D0D">
            <w:pPr>
              <w:autoSpaceDE w:val="0"/>
              <w:autoSpaceDN w:val="0"/>
              <w:adjustRightInd w:val="0"/>
              <w:rPr>
                <w:rFonts w:ascii="Arial" w:hAnsi="Arial" w:cs="Arial"/>
                <w:sz w:val="20"/>
                <w:szCs w:val="20"/>
              </w:rPr>
            </w:pPr>
          </w:p>
        </w:tc>
      </w:tr>
    </w:tbl>
    <w:p w14:paraId="7EF9ECF9" w14:textId="77777777" w:rsidR="00FE47C1" w:rsidRDefault="00FE47C1" w:rsidP="00615AD6">
      <w:pPr>
        <w:pStyle w:val="Heading3"/>
        <w:pBdr>
          <w:bottom w:val="single" w:sz="6" w:space="1" w:color="auto"/>
        </w:pBdr>
        <w:rPr>
          <w:rFonts w:ascii="Arial" w:hAnsi="Arial" w:cs="Arial"/>
          <w:b/>
          <w:i w:val="0"/>
          <w:color w:val="1485A4" w:themeColor="text2"/>
          <w:sz w:val="28"/>
        </w:rPr>
      </w:pPr>
    </w:p>
    <w:p w14:paraId="4247DEA8" w14:textId="0F9D18BA" w:rsidR="000B636A" w:rsidRDefault="000B636A" w:rsidP="000B636A">
      <w:pPr>
        <w:pStyle w:val="Heading3"/>
        <w:pBdr>
          <w:bottom w:val="single" w:sz="6" w:space="1" w:color="auto"/>
        </w:pBdr>
        <w:rPr>
          <w:rFonts w:ascii="Arial" w:hAnsi="Arial" w:cs="Arial"/>
          <w:b/>
          <w:i w:val="0"/>
          <w:color w:val="1485A4" w:themeColor="text2"/>
          <w:sz w:val="28"/>
        </w:rPr>
      </w:pPr>
      <w:r>
        <w:rPr>
          <w:rFonts w:ascii="Arial" w:hAnsi="Arial" w:cs="Arial"/>
          <w:b/>
          <w:i w:val="0"/>
          <w:color w:val="1485A4" w:themeColor="text2"/>
          <w:sz w:val="28"/>
        </w:rPr>
        <w:lastRenderedPageBreak/>
        <w:t>WHO IS VSA VERMONT?</w:t>
      </w:r>
    </w:p>
    <w:p w14:paraId="4530786F" w14:textId="5E4A4EAB" w:rsidR="000B636A" w:rsidRDefault="000B636A" w:rsidP="00DC4F79">
      <w:pPr>
        <w:rPr>
          <w:rFonts w:ascii="Arial" w:hAnsi="Arial" w:cs="Arial"/>
          <w:b/>
          <w:color w:val="auto"/>
          <w:sz w:val="20"/>
        </w:rPr>
      </w:pPr>
    </w:p>
    <w:p w14:paraId="475B3734" w14:textId="746088D1" w:rsidR="000B636A" w:rsidRDefault="000B636A" w:rsidP="00493E29">
      <w:pPr>
        <w:pStyle w:val="Heading3"/>
        <w:rPr>
          <w:rFonts w:ascii="Arial" w:hAnsi="Arial" w:cs="Arial"/>
          <w:i w:val="0"/>
          <w:color w:val="000000" w:themeColor="text1"/>
          <w:sz w:val="22"/>
        </w:rPr>
      </w:pPr>
      <w:r w:rsidRPr="00493A77">
        <w:rPr>
          <w:rFonts w:ascii="Arial" w:hAnsi="Arial" w:cs="Arial"/>
          <w:b/>
          <w:i w:val="0"/>
          <w:color w:val="000000" w:themeColor="text1"/>
          <w:sz w:val="20"/>
          <w:szCs w:val="20"/>
        </w:rPr>
        <w:t>The Hedgehog Concept</w:t>
      </w:r>
      <w:r w:rsidRPr="00493E29">
        <w:rPr>
          <w:rFonts w:ascii="Arial" w:hAnsi="Arial" w:cs="Arial"/>
          <w:i w:val="0"/>
          <w:color w:val="000000" w:themeColor="text1"/>
          <w:sz w:val="20"/>
          <w:szCs w:val="20"/>
        </w:rPr>
        <w:t xml:space="preserve"> is based on an ancient Greek parable that states, "The fox knows many things, but the hedgehog knows one big thing." In the parable, the fox uses many strategies to try to catch the</w:t>
      </w:r>
      <w:r w:rsidR="003C5C48">
        <w:rPr>
          <w:rFonts w:ascii="Arial" w:hAnsi="Arial" w:cs="Arial"/>
          <w:i w:val="0"/>
          <w:color w:val="000000" w:themeColor="text1"/>
          <w:sz w:val="20"/>
          <w:szCs w:val="20"/>
        </w:rPr>
        <w:t xml:space="preserve"> </w:t>
      </w:r>
      <w:r w:rsidRPr="00493E29">
        <w:rPr>
          <w:rFonts w:ascii="Arial" w:hAnsi="Arial" w:cs="Arial"/>
          <w:i w:val="0"/>
          <w:color w:val="000000" w:themeColor="text1"/>
          <w:sz w:val="20"/>
          <w:szCs w:val="20"/>
        </w:rPr>
        <w:t xml:space="preserve">hedgehog. It sneaks, pounces, races, and plays dead. And yet, every time, it walks away defeated, its tender nose pricked by spines. The fox never learns that the hedgehog knows how to do </w:t>
      </w:r>
      <w:r w:rsidRPr="00412A78">
        <w:rPr>
          <w:rFonts w:ascii="Arial" w:hAnsi="Arial" w:cs="Arial"/>
          <w:b/>
          <w:color w:val="000000" w:themeColor="text1"/>
          <w:sz w:val="20"/>
          <w:szCs w:val="20"/>
        </w:rPr>
        <w:t>one big thing</w:t>
      </w:r>
      <w:r w:rsidR="003C5C48">
        <w:rPr>
          <w:rFonts w:ascii="Arial" w:hAnsi="Arial" w:cs="Arial"/>
          <w:i w:val="0"/>
          <w:color w:val="000000" w:themeColor="text1"/>
          <w:sz w:val="20"/>
          <w:szCs w:val="20"/>
        </w:rPr>
        <w:t xml:space="preserve"> </w:t>
      </w:r>
      <w:r w:rsidRPr="00493E29">
        <w:rPr>
          <w:rFonts w:ascii="Arial" w:hAnsi="Arial" w:cs="Arial"/>
          <w:i w:val="0"/>
          <w:color w:val="000000" w:themeColor="text1"/>
          <w:sz w:val="20"/>
          <w:szCs w:val="20"/>
        </w:rPr>
        <w:t>perfectly: defend itsel</w:t>
      </w:r>
      <w:r w:rsidRPr="000B636A">
        <w:rPr>
          <w:rFonts w:ascii="Arial" w:hAnsi="Arial" w:cs="Arial"/>
          <w:i w:val="0"/>
          <w:color w:val="000000" w:themeColor="text1"/>
          <w:sz w:val="22"/>
        </w:rPr>
        <w:t>f.</w:t>
      </w:r>
    </w:p>
    <w:p w14:paraId="395DFADB" w14:textId="366DB230" w:rsidR="00493A77" w:rsidRPr="000B636A" w:rsidRDefault="00493A77" w:rsidP="00493E29">
      <w:pPr>
        <w:pStyle w:val="Heading3"/>
        <w:rPr>
          <w:rFonts w:ascii="Arial" w:hAnsi="Arial" w:cs="Arial"/>
          <w:i w:val="0"/>
          <w:color w:val="000000" w:themeColor="text1"/>
          <w:sz w:val="22"/>
        </w:rPr>
      </w:pPr>
      <w:r w:rsidRPr="00493A77">
        <w:rPr>
          <w:rFonts w:ascii="Arial" w:hAnsi="Arial" w:cs="Arial"/>
          <w:b/>
          <w:i w:val="0"/>
          <w:noProof/>
          <w:color w:val="000000" w:themeColor="text1"/>
          <w:sz w:val="20"/>
          <w:szCs w:val="20"/>
        </w:rPr>
        <mc:AlternateContent>
          <mc:Choice Requires="wps">
            <w:drawing>
              <wp:anchor distT="0" distB="0" distL="114300" distR="114300" simplePos="0" relativeHeight="251662336" behindDoc="0" locked="0" layoutInCell="1" allowOverlap="1" wp14:anchorId="13703816" wp14:editId="1EB11F82">
                <wp:simplePos x="0" y="0"/>
                <wp:positionH relativeFrom="column">
                  <wp:posOffset>3695700</wp:posOffset>
                </wp:positionH>
                <wp:positionV relativeFrom="paragraph">
                  <wp:posOffset>79375</wp:posOffset>
                </wp:positionV>
                <wp:extent cx="2176145" cy="2124075"/>
                <wp:effectExtent l="0" t="0" r="14605" b="28575"/>
                <wp:wrapNone/>
                <wp:docPr id="4" name="Oval 4"/>
                <wp:cNvGraphicFramePr/>
                <a:graphic xmlns:a="http://schemas.openxmlformats.org/drawingml/2006/main">
                  <a:graphicData uri="http://schemas.microsoft.com/office/word/2010/wordprocessingShape">
                    <wps:wsp>
                      <wps:cNvSpPr/>
                      <wps:spPr>
                        <a:xfrm>
                          <a:off x="0" y="0"/>
                          <a:ext cx="2176145" cy="21240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C258E" id="Oval 4" o:spid="_x0000_s1026" style="position:absolute;margin-left:291pt;margin-top:6.25pt;width:171.35pt;height:16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" filled="f" strokecolor="black [3200]"/>
            </w:pict>
          </mc:Fallback>
        </mc:AlternateContent>
      </w:r>
    </w:p>
    <w:p w14:paraId="692B3B40" w14:textId="5B41DD72" w:rsidR="000B636A" w:rsidRPr="00493E29" w:rsidRDefault="003C5C48" w:rsidP="00493E29">
      <w:pPr>
        <w:pStyle w:val="Heading3"/>
        <w:rPr>
          <w:rFonts w:ascii="Arial" w:hAnsi="Arial" w:cs="Arial"/>
          <w:b/>
          <w:i w:val="0"/>
          <w:color w:val="000000" w:themeColor="text1"/>
          <w:sz w:val="20"/>
        </w:rPr>
      </w:pPr>
      <w:r w:rsidRPr="00493E29">
        <w:rPr>
          <w:rFonts w:ascii="Arial" w:hAnsi="Arial" w:cs="Arial"/>
          <w:b/>
          <w:i w:val="0"/>
          <w:noProof/>
          <w:color w:val="000000" w:themeColor="text1"/>
          <w:sz w:val="20"/>
        </w:rPr>
        <mc:AlternateContent>
          <mc:Choice Requires="wps">
            <w:drawing>
              <wp:anchor distT="45720" distB="45720" distL="114300" distR="114300" simplePos="0" relativeHeight="251666432" behindDoc="0" locked="0" layoutInCell="1" allowOverlap="1" wp14:anchorId="11E5C2CB" wp14:editId="418DDDB2">
                <wp:simplePos x="0" y="0"/>
                <wp:positionH relativeFrom="column">
                  <wp:posOffset>3933825</wp:posOffset>
                </wp:positionH>
                <wp:positionV relativeFrom="paragraph">
                  <wp:posOffset>108585</wp:posOffset>
                </wp:positionV>
                <wp:extent cx="1762125" cy="156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562100"/>
                        </a:xfrm>
                        <a:prstGeom prst="rect">
                          <a:avLst/>
                        </a:prstGeom>
                        <a:noFill/>
                        <a:ln w="9525">
                          <a:noFill/>
                          <a:miter lim="800000"/>
                          <a:headEnd/>
                          <a:tailEnd/>
                        </a:ln>
                      </wps:spPr>
                      <wps:txbx>
                        <w:txbxContent>
                          <w:p w14:paraId="12FA5E36" w14:textId="5237F468" w:rsidR="000B636A" w:rsidRDefault="000B636A" w:rsidP="000B636A">
                            <w:pPr>
                              <w:jc w:val="center"/>
                              <w:rPr>
                                <w:rFonts w:ascii="Arial" w:hAnsi="Arial" w:cs="Arial"/>
                                <w:b/>
                                <w:color w:val="000000" w:themeColor="text1"/>
                                <w:sz w:val="20"/>
                                <w:szCs w:val="20"/>
                              </w:rPr>
                            </w:pPr>
                            <w:r w:rsidRPr="000B636A">
                              <w:rPr>
                                <w:rFonts w:ascii="Arial" w:hAnsi="Arial" w:cs="Arial"/>
                                <w:b/>
                                <w:color w:val="000000" w:themeColor="text1"/>
                                <w:sz w:val="20"/>
                                <w:szCs w:val="20"/>
                              </w:rPr>
                              <w:t>What are we deeply passionate about?</w:t>
                            </w:r>
                          </w:p>
                          <w:p w14:paraId="4B1BC77D" w14:textId="26AEAB2C" w:rsidR="000B636A" w:rsidRPr="00493E29" w:rsidRDefault="00493E29" w:rsidP="00493E29">
                            <w:pPr>
                              <w:pStyle w:val="ListParagraph"/>
                              <w:numPr>
                                <w:ilvl w:val="0"/>
                                <w:numId w:val="30"/>
                              </w:numPr>
                              <w:ind w:left="360" w:right="-105"/>
                              <w:rPr>
                                <w:rFonts w:ascii="Arial" w:hAnsi="Arial" w:cs="Arial"/>
                                <w:color w:val="000000" w:themeColor="text1"/>
                                <w:sz w:val="20"/>
                                <w:szCs w:val="20"/>
                              </w:rPr>
                            </w:pPr>
                            <w:r>
                              <w:rPr>
                                <w:rFonts w:ascii="Arial" w:hAnsi="Arial" w:cs="Arial"/>
                                <w:color w:val="000000" w:themeColor="text1"/>
                                <w:sz w:val="20"/>
                                <w:szCs w:val="20"/>
                              </w:rPr>
                              <w:t>A b</w:t>
                            </w:r>
                            <w:r w:rsidR="000B636A" w:rsidRPr="00493E29">
                              <w:rPr>
                                <w:rFonts w:ascii="Arial" w:hAnsi="Arial" w:cs="Arial"/>
                                <w:color w:val="000000" w:themeColor="text1"/>
                                <w:sz w:val="20"/>
                                <w:szCs w:val="20"/>
                              </w:rPr>
                              <w:t>elief in belonging</w:t>
                            </w:r>
                          </w:p>
                          <w:p w14:paraId="46727A81" w14:textId="7BC6D62A" w:rsidR="000B636A" w:rsidRPr="00493E29" w:rsidRDefault="000B636A" w:rsidP="00493E29">
                            <w:pPr>
                              <w:pStyle w:val="ListParagraph"/>
                              <w:numPr>
                                <w:ilvl w:val="0"/>
                                <w:numId w:val="30"/>
                              </w:numPr>
                              <w:ind w:left="360" w:right="-105"/>
                              <w:rPr>
                                <w:rFonts w:ascii="Arial" w:hAnsi="Arial" w:cs="Arial"/>
                                <w:color w:val="000000" w:themeColor="text1"/>
                                <w:sz w:val="20"/>
                                <w:szCs w:val="20"/>
                              </w:rPr>
                            </w:pPr>
                            <w:r w:rsidRPr="00493E29">
                              <w:rPr>
                                <w:rFonts w:ascii="Arial" w:hAnsi="Arial" w:cs="Arial"/>
                                <w:color w:val="000000" w:themeColor="text1"/>
                                <w:sz w:val="20"/>
                                <w:szCs w:val="20"/>
                              </w:rPr>
                              <w:t>Accessibility &amp; inclusion</w:t>
                            </w:r>
                          </w:p>
                          <w:p w14:paraId="1613062B" w14:textId="7F0D8267" w:rsidR="000B636A" w:rsidRPr="00493E29" w:rsidRDefault="000B636A" w:rsidP="00493E29">
                            <w:pPr>
                              <w:pStyle w:val="ListParagraph"/>
                              <w:numPr>
                                <w:ilvl w:val="0"/>
                                <w:numId w:val="30"/>
                              </w:numPr>
                              <w:ind w:left="360" w:right="-105"/>
                              <w:rPr>
                                <w:rFonts w:ascii="Arial" w:hAnsi="Arial" w:cs="Arial"/>
                                <w:color w:val="000000" w:themeColor="text1"/>
                                <w:sz w:val="20"/>
                                <w:szCs w:val="20"/>
                              </w:rPr>
                            </w:pPr>
                            <w:r w:rsidRPr="00493E29">
                              <w:rPr>
                                <w:rFonts w:ascii="Arial" w:hAnsi="Arial" w:cs="Arial"/>
                                <w:color w:val="000000" w:themeColor="text1"/>
                                <w:sz w:val="20"/>
                                <w:szCs w:val="20"/>
                              </w:rPr>
                              <w:t>Joy, fun, compassion, and creativity</w:t>
                            </w:r>
                          </w:p>
                          <w:p w14:paraId="4450B54F" w14:textId="557511C7" w:rsidR="000B636A" w:rsidRPr="00493E29" w:rsidRDefault="000B636A" w:rsidP="00493E29">
                            <w:pPr>
                              <w:pStyle w:val="ListParagraph"/>
                              <w:numPr>
                                <w:ilvl w:val="0"/>
                                <w:numId w:val="30"/>
                              </w:numPr>
                              <w:ind w:left="360" w:right="-105"/>
                              <w:rPr>
                                <w:rFonts w:ascii="Arial" w:hAnsi="Arial" w:cs="Arial"/>
                                <w:color w:val="000000" w:themeColor="text1"/>
                                <w:sz w:val="20"/>
                                <w:szCs w:val="20"/>
                              </w:rPr>
                            </w:pPr>
                            <w:r w:rsidRPr="00493E29">
                              <w:rPr>
                                <w:rFonts w:ascii="Arial" w:hAnsi="Arial" w:cs="Arial"/>
                                <w:color w:val="000000" w:themeColor="text1"/>
                                <w:sz w:val="20"/>
                                <w:szCs w:val="20"/>
                              </w:rPr>
                              <w:t>The power of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5C2CB" id="Text Box 2" o:spid="_x0000_s1029" type="#_x0000_t202" style="position:absolute;margin-left:309.75pt;margin-top:8.55pt;width:138.75pt;height:12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" filled="f" stroked="f">
                <v:textbox>
                  <w:txbxContent>
                    <w:p w14:paraId="12FA5E36" w14:textId="5237F468" w:rsidR="000B636A" w:rsidRDefault="000B636A" w:rsidP="000B636A">
                      <w:pPr>
                        <w:jc w:val="center"/>
                        <w:rPr>
                          <w:rFonts w:ascii="Arial" w:hAnsi="Arial" w:cs="Arial"/>
                          <w:b/>
                          <w:color w:val="000000" w:themeColor="text1"/>
                          <w:sz w:val="20"/>
                          <w:szCs w:val="20"/>
                        </w:rPr>
                      </w:pPr>
                      <w:r w:rsidRPr="000B636A">
                        <w:rPr>
                          <w:rFonts w:ascii="Arial" w:hAnsi="Arial" w:cs="Arial"/>
                          <w:b/>
                          <w:color w:val="000000" w:themeColor="text1"/>
                          <w:sz w:val="20"/>
                          <w:szCs w:val="20"/>
                        </w:rPr>
                        <w:t>What are we deeply passionate about?</w:t>
                      </w:r>
                    </w:p>
                    <w:p w14:paraId="4B1BC77D" w14:textId="26AEAB2C" w:rsidR="000B636A" w:rsidRPr="00493E29" w:rsidRDefault="00493E29" w:rsidP="00493E29">
                      <w:pPr>
                        <w:pStyle w:val="ListParagraph"/>
                        <w:numPr>
                          <w:ilvl w:val="0"/>
                          <w:numId w:val="30"/>
                        </w:numPr>
                        <w:ind w:left="360" w:right="-105"/>
                        <w:rPr>
                          <w:rFonts w:ascii="Arial" w:hAnsi="Arial" w:cs="Arial"/>
                          <w:color w:val="000000" w:themeColor="text1"/>
                          <w:sz w:val="20"/>
                          <w:szCs w:val="20"/>
                        </w:rPr>
                      </w:pPr>
                      <w:r>
                        <w:rPr>
                          <w:rFonts w:ascii="Arial" w:hAnsi="Arial" w:cs="Arial"/>
                          <w:color w:val="000000" w:themeColor="text1"/>
                          <w:sz w:val="20"/>
                          <w:szCs w:val="20"/>
                        </w:rPr>
                        <w:t>A b</w:t>
                      </w:r>
                      <w:r w:rsidR="000B636A" w:rsidRPr="00493E29">
                        <w:rPr>
                          <w:rFonts w:ascii="Arial" w:hAnsi="Arial" w:cs="Arial"/>
                          <w:color w:val="000000" w:themeColor="text1"/>
                          <w:sz w:val="20"/>
                          <w:szCs w:val="20"/>
                        </w:rPr>
                        <w:t>elief in belonging</w:t>
                      </w:r>
                    </w:p>
                    <w:p w14:paraId="46727A81" w14:textId="7BC6D62A" w:rsidR="000B636A" w:rsidRPr="00493E29" w:rsidRDefault="000B636A" w:rsidP="00493E29">
                      <w:pPr>
                        <w:pStyle w:val="ListParagraph"/>
                        <w:numPr>
                          <w:ilvl w:val="0"/>
                          <w:numId w:val="30"/>
                        </w:numPr>
                        <w:ind w:left="360" w:right="-105"/>
                        <w:rPr>
                          <w:rFonts w:ascii="Arial" w:hAnsi="Arial" w:cs="Arial"/>
                          <w:color w:val="000000" w:themeColor="text1"/>
                          <w:sz w:val="20"/>
                          <w:szCs w:val="20"/>
                        </w:rPr>
                      </w:pPr>
                      <w:r w:rsidRPr="00493E29">
                        <w:rPr>
                          <w:rFonts w:ascii="Arial" w:hAnsi="Arial" w:cs="Arial"/>
                          <w:color w:val="000000" w:themeColor="text1"/>
                          <w:sz w:val="20"/>
                          <w:szCs w:val="20"/>
                        </w:rPr>
                        <w:t>Accessibility &amp; inclusion</w:t>
                      </w:r>
                    </w:p>
                    <w:p w14:paraId="1613062B" w14:textId="7F0D8267" w:rsidR="000B636A" w:rsidRPr="00493E29" w:rsidRDefault="000B636A" w:rsidP="00493E29">
                      <w:pPr>
                        <w:pStyle w:val="ListParagraph"/>
                        <w:numPr>
                          <w:ilvl w:val="0"/>
                          <w:numId w:val="30"/>
                        </w:numPr>
                        <w:ind w:left="360" w:right="-105"/>
                        <w:rPr>
                          <w:rFonts w:ascii="Arial" w:hAnsi="Arial" w:cs="Arial"/>
                          <w:color w:val="000000" w:themeColor="text1"/>
                          <w:sz w:val="20"/>
                          <w:szCs w:val="20"/>
                        </w:rPr>
                      </w:pPr>
                      <w:r w:rsidRPr="00493E29">
                        <w:rPr>
                          <w:rFonts w:ascii="Arial" w:hAnsi="Arial" w:cs="Arial"/>
                          <w:color w:val="000000" w:themeColor="text1"/>
                          <w:sz w:val="20"/>
                          <w:szCs w:val="20"/>
                        </w:rPr>
                        <w:t>Joy, fun, compassion, and creativity</w:t>
                      </w:r>
                    </w:p>
                    <w:p w14:paraId="4450B54F" w14:textId="557511C7" w:rsidR="000B636A" w:rsidRPr="00493E29" w:rsidRDefault="000B636A" w:rsidP="00493E29">
                      <w:pPr>
                        <w:pStyle w:val="ListParagraph"/>
                        <w:numPr>
                          <w:ilvl w:val="0"/>
                          <w:numId w:val="30"/>
                        </w:numPr>
                        <w:ind w:left="360" w:right="-105"/>
                        <w:rPr>
                          <w:rFonts w:ascii="Arial" w:hAnsi="Arial" w:cs="Arial"/>
                          <w:color w:val="000000" w:themeColor="text1"/>
                          <w:sz w:val="20"/>
                          <w:szCs w:val="20"/>
                        </w:rPr>
                      </w:pPr>
                      <w:r w:rsidRPr="00493E29">
                        <w:rPr>
                          <w:rFonts w:ascii="Arial" w:hAnsi="Arial" w:cs="Arial"/>
                          <w:color w:val="000000" w:themeColor="text1"/>
                          <w:sz w:val="20"/>
                          <w:szCs w:val="20"/>
                        </w:rPr>
                        <w:t>The power of art</w:t>
                      </w:r>
                    </w:p>
                  </w:txbxContent>
                </v:textbox>
                <w10:wrap type="square"/>
              </v:shape>
            </w:pict>
          </mc:Fallback>
        </mc:AlternateContent>
      </w:r>
      <w:r w:rsidR="000B636A" w:rsidRPr="00493E29">
        <w:rPr>
          <w:rFonts w:ascii="Arial" w:hAnsi="Arial" w:cs="Arial"/>
          <w:b/>
          <w:i w:val="0"/>
          <w:color w:val="000000" w:themeColor="text1"/>
          <w:sz w:val="20"/>
        </w:rPr>
        <w:t>What is the “one big thing” we know and do?</w:t>
      </w:r>
    </w:p>
    <w:p w14:paraId="16DDCB2C" w14:textId="05371BCB" w:rsidR="000B636A" w:rsidRDefault="00493E29" w:rsidP="00493E29">
      <w:pPr>
        <w:pStyle w:val="Heading3"/>
        <w:rPr>
          <w:rFonts w:ascii="Arial" w:hAnsi="Arial" w:cs="Arial"/>
          <w:b/>
          <w:i w:val="0"/>
          <w:color w:val="000000" w:themeColor="text1"/>
          <w:sz w:val="22"/>
        </w:rPr>
      </w:pPr>
      <w:r>
        <w:rPr>
          <w:rFonts w:ascii="Arial" w:hAnsi="Arial" w:cs="Arial"/>
          <w:b/>
          <w:i w:val="0"/>
          <w:noProof/>
          <w:color w:val="000000" w:themeColor="text1"/>
          <w:sz w:val="22"/>
        </w:rPr>
        <mc:AlternateContent>
          <mc:Choice Requires="wps">
            <w:drawing>
              <wp:anchor distT="0" distB="0" distL="114300" distR="114300" simplePos="0" relativeHeight="251671552" behindDoc="0" locked="0" layoutInCell="1" allowOverlap="1" wp14:anchorId="6449B7BA" wp14:editId="50364492">
                <wp:simplePos x="0" y="0"/>
                <wp:positionH relativeFrom="column">
                  <wp:posOffset>1181100</wp:posOffset>
                </wp:positionH>
                <wp:positionV relativeFrom="paragraph">
                  <wp:posOffset>53975</wp:posOffset>
                </wp:positionV>
                <wp:extent cx="3629025" cy="1590675"/>
                <wp:effectExtent l="0" t="0" r="47625" b="66675"/>
                <wp:wrapNone/>
                <wp:docPr id="14" name="Straight Arrow Connector 14"/>
                <wp:cNvGraphicFramePr/>
                <a:graphic xmlns:a="http://schemas.openxmlformats.org/drawingml/2006/main">
                  <a:graphicData uri="http://schemas.microsoft.com/office/word/2010/wordprocessingShape">
                    <wps:wsp>
                      <wps:cNvCnPr/>
                      <wps:spPr>
                        <a:xfrm>
                          <a:off x="0" y="0"/>
                          <a:ext cx="3629025" cy="159067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8B59E2" id="_x0000_t32" coordsize="21600,21600" o:spt="32" o:oned="t" path="m,l21600,21600e" filled="f">
                <v:path arrowok="t" fillok="f" o:connecttype="none"/>
                <o:lock v:ext="edit" shapetype="t"/>
              </v:shapetype>
              <v:shape id="Straight Arrow Connector 14" o:spid="_x0000_s1026" type="#_x0000_t32" style="position:absolute;margin-left:93pt;margin-top:4.25pt;width:285.75pt;height:1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" strokecolor="black [3200]" strokeweight="2pt">
                <v:stroke endarrow="block"/>
              </v:shape>
            </w:pict>
          </mc:Fallback>
        </mc:AlternateContent>
      </w:r>
    </w:p>
    <w:p w14:paraId="0DFDBD25" w14:textId="302F6489" w:rsidR="00493E29" w:rsidRDefault="00F539C6" w:rsidP="00493E29">
      <w:pPr>
        <w:pStyle w:val="Heading3"/>
        <w:rPr>
          <w:rFonts w:ascii="Arial" w:hAnsi="Arial" w:cs="Arial"/>
          <w:b/>
          <w:i w:val="0"/>
          <w:color w:val="000000" w:themeColor="text1"/>
          <w:sz w:val="22"/>
        </w:rPr>
      </w:pPr>
      <w:r>
        <w:rPr>
          <w:rFonts w:ascii="Arial" w:hAnsi="Arial" w:cs="Arial"/>
          <w:b/>
          <w:i w:val="0"/>
          <w:noProof/>
          <w:color w:val="000000" w:themeColor="text1"/>
          <w:sz w:val="22"/>
        </w:rPr>
        <mc:AlternateContent>
          <mc:Choice Requires="wps">
            <w:drawing>
              <wp:anchor distT="0" distB="0" distL="114300" distR="114300" simplePos="0" relativeHeight="251657215" behindDoc="0" locked="0" layoutInCell="1" allowOverlap="1" wp14:anchorId="0B0E121C" wp14:editId="3D3F684D">
                <wp:simplePos x="0" y="0"/>
                <wp:positionH relativeFrom="column">
                  <wp:posOffset>-123825</wp:posOffset>
                </wp:positionH>
                <wp:positionV relativeFrom="paragraph">
                  <wp:posOffset>189865</wp:posOffset>
                </wp:positionV>
                <wp:extent cx="2600325" cy="2371725"/>
                <wp:effectExtent l="0" t="0" r="9525" b="9525"/>
                <wp:wrapNone/>
                <wp:docPr id="17" name="Oval 17"/>
                <wp:cNvGraphicFramePr/>
                <a:graphic xmlns:a="http://schemas.openxmlformats.org/drawingml/2006/main">
                  <a:graphicData uri="http://schemas.microsoft.com/office/word/2010/wordprocessingShape">
                    <wps:wsp>
                      <wps:cNvSpPr/>
                      <wps:spPr>
                        <a:xfrm>
                          <a:off x="0" y="0"/>
                          <a:ext cx="2600325" cy="237172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EC5054" id="Oval 17" o:spid="_x0000_s1026" style="position:absolute;margin-left:-9.75pt;margin-top:14.95pt;width:204.75pt;height:186.7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" fillcolor="#1485a4 [3215]" stroked="f" strokeweight="1pt"/>
            </w:pict>
          </mc:Fallback>
        </mc:AlternateContent>
      </w:r>
      <w:r w:rsidR="000B636A">
        <w:rPr>
          <w:rFonts w:ascii="Arial" w:hAnsi="Arial" w:cs="Arial"/>
          <w:b/>
          <w:i w:val="0"/>
          <w:color w:val="000000" w:themeColor="text1"/>
          <w:sz w:val="22"/>
        </w:rPr>
        <w:tab/>
      </w:r>
    </w:p>
    <w:p w14:paraId="50178FDD" w14:textId="5F328544" w:rsidR="003C5C48" w:rsidRDefault="003C5C48" w:rsidP="00493E29">
      <w:pPr>
        <w:pStyle w:val="Heading3"/>
        <w:rPr>
          <w:rFonts w:ascii="Arial" w:hAnsi="Arial" w:cs="Arial"/>
          <w:b/>
          <w:i w:val="0"/>
          <w:color w:val="000000" w:themeColor="text1"/>
          <w:sz w:val="22"/>
        </w:rPr>
      </w:pPr>
    </w:p>
    <w:p w14:paraId="44484C13" w14:textId="49F0719C" w:rsidR="003C5C48" w:rsidRDefault="003C5C48" w:rsidP="00493E29">
      <w:pPr>
        <w:pStyle w:val="Heading3"/>
        <w:rPr>
          <w:rFonts w:ascii="Arial" w:hAnsi="Arial" w:cs="Arial"/>
          <w:b/>
          <w:i w:val="0"/>
          <w:color w:val="000000" w:themeColor="text1"/>
          <w:sz w:val="22"/>
        </w:rPr>
      </w:pPr>
    </w:p>
    <w:p w14:paraId="75B29A7C" w14:textId="77777777" w:rsidR="003C5C48" w:rsidRDefault="003C5C48" w:rsidP="00493E29">
      <w:pPr>
        <w:pStyle w:val="Heading3"/>
        <w:rPr>
          <w:rFonts w:ascii="Arial" w:hAnsi="Arial" w:cs="Arial"/>
          <w:b/>
          <w:i w:val="0"/>
          <w:color w:val="000000" w:themeColor="text1"/>
          <w:sz w:val="22"/>
        </w:rPr>
      </w:pPr>
    </w:p>
    <w:p w14:paraId="7CB1C609" w14:textId="4CF16C2E" w:rsidR="003C5C48" w:rsidRDefault="00493A77" w:rsidP="00493E29">
      <w:pPr>
        <w:pStyle w:val="Heading3"/>
        <w:rPr>
          <w:rFonts w:ascii="Arial" w:hAnsi="Arial" w:cs="Arial"/>
          <w:b/>
          <w:i w:val="0"/>
          <w:color w:val="000000" w:themeColor="text1"/>
          <w:sz w:val="22"/>
        </w:rPr>
      </w:pPr>
      <w:r w:rsidRPr="000B636A">
        <w:rPr>
          <w:rFonts w:ascii="Arial" w:hAnsi="Arial" w:cs="Arial"/>
          <w:b/>
          <w:i w:val="0"/>
          <w:noProof/>
          <w:color w:val="000000" w:themeColor="text1"/>
          <w:sz w:val="22"/>
        </w:rPr>
        <mc:AlternateContent>
          <mc:Choice Requires="wps">
            <w:drawing>
              <wp:anchor distT="45720" distB="45720" distL="114300" distR="114300" simplePos="0" relativeHeight="251673600" behindDoc="0" locked="0" layoutInCell="1" allowOverlap="1" wp14:anchorId="2D13BFB0" wp14:editId="64D00410">
                <wp:simplePos x="0" y="0"/>
                <wp:positionH relativeFrom="margin">
                  <wp:posOffset>-57150</wp:posOffset>
                </wp:positionH>
                <wp:positionV relativeFrom="paragraph">
                  <wp:posOffset>142875</wp:posOffset>
                </wp:positionV>
                <wp:extent cx="2638425" cy="11144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114425"/>
                        </a:xfrm>
                        <a:prstGeom prst="rect">
                          <a:avLst/>
                        </a:prstGeom>
                        <a:noFill/>
                        <a:ln w="9525">
                          <a:noFill/>
                          <a:miter lim="800000"/>
                          <a:headEnd/>
                          <a:tailEnd/>
                        </a:ln>
                      </wps:spPr>
                      <wps:txbx>
                        <w:txbxContent>
                          <w:p w14:paraId="5119E1EE" w14:textId="62719B4B" w:rsidR="003C5C48" w:rsidRPr="00493A77" w:rsidRDefault="003C5C48" w:rsidP="003C5C48">
                            <w:pPr>
                              <w:pStyle w:val="Heading3"/>
                              <w:rPr>
                                <w:rFonts w:ascii="Arial" w:hAnsi="Arial" w:cs="Arial"/>
                                <w:b/>
                                <w:i w:val="0"/>
                                <w:color w:val="FFFFFF" w:themeColor="background1"/>
                                <w:sz w:val="22"/>
                              </w:rPr>
                            </w:pPr>
                            <w:r w:rsidRPr="00493A77">
                              <w:rPr>
                                <w:rFonts w:ascii="Arial" w:hAnsi="Arial" w:cs="Arial"/>
                                <w:b/>
                                <w:i w:val="0"/>
                                <w:color w:val="FFFFFF" w:themeColor="background1"/>
                                <w:sz w:val="22"/>
                              </w:rPr>
                              <w:t xml:space="preserve">Inclusion of and access for people with disabilities in the arts is our wheelhouse. </w:t>
                            </w:r>
                          </w:p>
                          <w:p w14:paraId="00389E58" w14:textId="171F3FEE" w:rsidR="003C5C48" w:rsidRPr="00493A77" w:rsidRDefault="003C5C48" w:rsidP="003C5C48">
                            <w:pPr>
                              <w:pStyle w:val="Heading3"/>
                              <w:rPr>
                                <w:rFonts w:ascii="Arial" w:hAnsi="Arial" w:cs="Arial"/>
                                <w:b/>
                                <w:i w:val="0"/>
                                <w:color w:val="FFFFFF" w:themeColor="background1"/>
                                <w:sz w:val="22"/>
                              </w:rPr>
                            </w:pPr>
                          </w:p>
                          <w:p w14:paraId="70F29928" w14:textId="1B7DD178" w:rsidR="003C5C48" w:rsidRPr="00493A77" w:rsidRDefault="003C5C48" w:rsidP="003C5C48">
                            <w:pPr>
                              <w:pStyle w:val="Heading3"/>
                              <w:rPr>
                                <w:rFonts w:ascii="Arial" w:hAnsi="Arial" w:cs="Arial"/>
                                <w:b/>
                                <w:i w:val="0"/>
                                <w:color w:val="FFFFFF" w:themeColor="background1"/>
                                <w:sz w:val="22"/>
                              </w:rPr>
                            </w:pPr>
                            <w:r w:rsidRPr="00493A77">
                              <w:rPr>
                                <w:rFonts w:ascii="Arial" w:hAnsi="Arial" w:cs="Arial"/>
                                <w:b/>
                                <w:i w:val="0"/>
                                <w:color w:val="FFFFFF" w:themeColor="background1"/>
                                <w:sz w:val="22"/>
                              </w:rPr>
                              <w:t>We make it happen through modeling, training, and celebration.</w:t>
                            </w:r>
                          </w:p>
                          <w:p w14:paraId="52A59756" w14:textId="6AF19624" w:rsidR="003C5C48" w:rsidRPr="000B636A" w:rsidRDefault="003C5C48" w:rsidP="003C5C48">
                            <w:pPr>
                              <w:jc w:val="center"/>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3BFB0" id="_x0000_s1030" type="#_x0000_t202" style="position:absolute;margin-left:-4.5pt;margin-top:11.25pt;width:207.75pt;height:87.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" filled="f" stroked="f">
                <v:textbox>
                  <w:txbxContent>
                    <w:p w14:paraId="5119E1EE" w14:textId="62719B4B" w:rsidR="003C5C48" w:rsidRPr="00493A77" w:rsidRDefault="003C5C48" w:rsidP="003C5C48">
                      <w:pPr>
                        <w:pStyle w:val="Heading3"/>
                        <w:rPr>
                          <w:rFonts w:ascii="Arial" w:hAnsi="Arial" w:cs="Arial"/>
                          <w:b/>
                          <w:i w:val="0"/>
                          <w:color w:val="FFFFFF" w:themeColor="background1"/>
                          <w:sz w:val="22"/>
                        </w:rPr>
                      </w:pPr>
                      <w:r w:rsidRPr="00493A77">
                        <w:rPr>
                          <w:rFonts w:ascii="Arial" w:hAnsi="Arial" w:cs="Arial"/>
                          <w:b/>
                          <w:i w:val="0"/>
                          <w:color w:val="FFFFFF" w:themeColor="background1"/>
                          <w:sz w:val="22"/>
                        </w:rPr>
                        <w:t xml:space="preserve">Inclusion of and access for people with disabilities in the arts is our wheelhouse. </w:t>
                      </w:r>
                    </w:p>
                    <w:p w14:paraId="00389E58" w14:textId="171F3FEE" w:rsidR="003C5C48" w:rsidRPr="00493A77" w:rsidRDefault="003C5C48" w:rsidP="003C5C48">
                      <w:pPr>
                        <w:pStyle w:val="Heading3"/>
                        <w:rPr>
                          <w:rFonts w:ascii="Arial" w:hAnsi="Arial" w:cs="Arial"/>
                          <w:b/>
                          <w:i w:val="0"/>
                          <w:color w:val="FFFFFF" w:themeColor="background1"/>
                          <w:sz w:val="22"/>
                        </w:rPr>
                      </w:pPr>
                    </w:p>
                    <w:p w14:paraId="70F29928" w14:textId="1B7DD178" w:rsidR="003C5C48" w:rsidRPr="00493A77" w:rsidRDefault="003C5C48" w:rsidP="003C5C48">
                      <w:pPr>
                        <w:pStyle w:val="Heading3"/>
                        <w:rPr>
                          <w:rFonts w:ascii="Arial" w:hAnsi="Arial" w:cs="Arial"/>
                          <w:b/>
                          <w:i w:val="0"/>
                          <w:color w:val="FFFFFF" w:themeColor="background1"/>
                          <w:sz w:val="22"/>
                        </w:rPr>
                      </w:pPr>
                      <w:r w:rsidRPr="00493A77">
                        <w:rPr>
                          <w:rFonts w:ascii="Arial" w:hAnsi="Arial" w:cs="Arial"/>
                          <w:b/>
                          <w:i w:val="0"/>
                          <w:color w:val="FFFFFF" w:themeColor="background1"/>
                          <w:sz w:val="22"/>
                        </w:rPr>
                        <w:t>We make it happen through modeling, training, and celebration.</w:t>
                      </w:r>
                    </w:p>
                    <w:p w14:paraId="52A59756" w14:textId="6AF19624" w:rsidR="003C5C48" w:rsidRPr="000B636A" w:rsidRDefault="003C5C48" w:rsidP="003C5C48">
                      <w:pPr>
                        <w:jc w:val="center"/>
                        <w:rPr>
                          <w:rFonts w:ascii="Arial" w:hAnsi="Arial" w:cs="Arial"/>
                          <w:color w:val="000000" w:themeColor="text1"/>
                          <w:sz w:val="20"/>
                          <w:szCs w:val="20"/>
                        </w:rPr>
                      </w:pPr>
                    </w:p>
                  </w:txbxContent>
                </v:textbox>
                <w10:wrap type="square" anchorx="margin"/>
              </v:shape>
            </w:pict>
          </mc:Fallback>
        </mc:AlternateContent>
      </w:r>
    </w:p>
    <w:p w14:paraId="26523D06" w14:textId="04C2268A" w:rsidR="00493E29" w:rsidRDefault="00493E29" w:rsidP="00493E29">
      <w:pPr>
        <w:pStyle w:val="Heading3"/>
        <w:rPr>
          <w:rFonts w:ascii="Arial" w:hAnsi="Arial" w:cs="Arial"/>
          <w:b/>
          <w:i w:val="0"/>
          <w:color w:val="000000" w:themeColor="text1"/>
          <w:sz w:val="22"/>
        </w:rPr>
      </w:pPr>
    </w:p>
    <w:p w14:paraId="485B4B2E" w14:textId="274D2A11" w:rsidR="00493E29" w:rsidRDefault="00F539C6" w:rsidP="00493E29">
      <w:pPr>
        <w:pStyle w:val="Heading3"/>
        <w:rPr>
          <w:rFonts w:ascii="Arial" w:hAnsi="Arial" w:cs="Arial"/>
          <w:b/>
          <w:i w:val="0"/>
          <w:color w:val="000000" w:themeColor="text1"/>
          <w:sz w:val="22"/>
        </w:rPr>
      </w:pPr>
      <w:r>
        <w:rPr>
          <w:rFonts w:ascii="Arial" w:hAnsi="Arial" w:cs="Arial"/>
          <w:b/>
          <w:i w:val="0"/>
          <w:noProof/>
          <w:color w:val="000000" w:themeColor="text1"/>
          <w:sz w:val="22"/>
        </w:rPr>
        <mc:AlternateContent>
          <mc:Choice Requires="wps">
            <w:drawing>
              <wp:anchor distT="0" distB="0" distL="114300" distR="114300" simplePos="0" relativeHeight="251663360" behindDoc="0" locked="0" layoutInCell="1" allowOverlap="1" wp14:anchorId="359558BF" wp14:editId="1C0AF7BC">
                <wp:simplePos x="0" y="0"/>
                <wp:positionH relativeFrom="column">
                  <wp:posOffset>4476750</wp:posOffset>
                </wp:positionH>
                <wp:positionV relativeFrom="paragraph">
                  <wp:posOffset>75565</wp:posOffset>
                </wp:positionV>
                <wp:extent cx="2066925" cy="2066925"/>
                <wp:effectExtent l="0" t="0" r="28575" b="28575"/>
                <wp:wrapNone/>
                <wp:docPr id="5" name="Oval 5"/>
                <wp:cNvGraphicFramePr/>
                <a:graphic xmlns:a="http://schemas.openxmlformats.org/drawingml/2006/main">
                  <a:graphicData uri="http://schemas.microsoft.com/office/word/2010/wordprocessingShape">
                    <wps:wsp>
                      <wps:cNvSpPr/>
                      <wps:spPr>
                        <a:xfrm>
                          <a:off x="0" y="0"/>
                          <a:ext cx="2066925" cy="206692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03D4C" id="Oval 5" o:spid="_x0000_s1026" style="position:absolute;margin-left:352.5pt;margin-top:5.95pt;width:162.7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" filled="f" strokecolor="black [3200]"/>
            </w:pict>
          </mc:Fallback>
        </mc:AlternateContent>
      </w:r>
      <w:r>
        <w:rPr>
          <w:rFonts w:ascii="Arial" w:hAnsi="Arial" w:cs="Arial"/>
          <w:b/>
          <w:i w:val="0"/>
          <w:noProof/>
          <w:color w:val="000000" w:themeColor="text1"/>
          <w:sz w:val="22"/>
        </w:rPr>
        <mc:AlternateContent>
          <mc:Choice Requires="wps">
            <w:drawing>
              <wp:anchor distT="0" distB="0" distL="114300" distR="114300" simplePos="0" relativeHeight="251664384" behindDoc="0" locked="0" layoutInCell="1" allowOverlap="1" wp14:anchorId="1DE64947" wp14:editId="5CA95A7A">
                <wp:simplePos x="0" y="0"/>
                <wp:positionH relativeFrom="column">
                  <wp:posOffset>2961640</wp:posOffset>
                </wp:positionH>
                <wp:positionV relativeFrom="paragraph">
                  <wp:posOffset>75565</wp:posOffset>
                </wp:positionV>
                <wp:extent cx="2085975" cy="2085975"/>
                <wp:effectExtent l="0" t="0" r="28575" b="28575"/>
                <wp:wrapNone/>
                <wp:docPr id="6" name="Oval 6"/>
                <wp:cNvGraphicFramePr/>
                <a:graphic xmlns:a="http://schemas.openxmlformats.org/drawingml/2006/main">
                  <a:graphicData uri="http://schemas.microsoft.com/office/word/2010/wordprocessingShape">
                    <wps:wsp>
                      <wps:cNvSpPr/>
                      <wps:spPr>
                        <a:xfrm>
                          <a:off x="0" y="0"/>
                          <a:ext cx="2085975" cy="20859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24710" id="Oval 6" o:spid="_x0000_s1026" style="position:absolute;margin-left:233.2pt;margin-top:5.95pt;width:164.25pt;height:16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" filled="f" strokecolor="black [3200]"/>
            </w:pict>
          </mc:Fallback>
        </mc:AlternateContent>
      </w:r>
    </w:p>
    <w:p w14:paraId="0B919042" w14:textId="5B8B8B58" w:rsidR="00493E29" w:rsidRDefault="00493E29" w:rsidP="00493E29">
      <w:pPr>
        <w:pStyle w:val="Heading3"/>
        <w:rPr>
          <w:rFonts w:ascii="Arial" w:hAnsi="Arial" w:cs="Arial"/>
          <w:i w:val="0"/>
          <w:color w:val="000000" w:themeColor="text1"/>
          <w:sz w:val="22"/>
        </w:rPr>
      </w:pPr>
    </w:p>
    <w:p w14:paraId="1815853D" w14:textId="0B076972" w:rsidR="00493E29" w:rsidRDefault="00F539C6" w:rsidP="00493E29">
      <w:pPr>
        <w:pStyle w:val="Heading3"/>
        <w:rPr>
          <w:rFonts w:ascii="Arial" w:hAnsi="Arial" w:cs="Arial"/>
          <w:b/>
          <w:color w:val="1485A4" w:themeColor="text2"/>
          <w:sz w:val="28"/>
        </w:rPr>
      </w:pPr>
      <w:r w:rsidRPr="000B636A">
        <w:rPr>
          <w:rFonts w:ascii="Arial" w:hAnsi="Arial" w:cs="Arial"/>
          <w:b/>
          <w:i w:val="0"/>
          <w:noProof/>
          <w:color w:val="000000" w:themeColor="text1"/>
          <w:sz w:val="22"/>
        </w:rPr>
        <mc:AlternateContent>
          <mc:Choice Requires="wps">
            <w:drawing>
              <wp:anchor distT="45720" distB="45720" distL="114300" distR="114300" simplePos="0" relativeHeight="251668480" behindDoc="0" locked="0" layoutInCell="1" allowOverlap="1" wp14:anchorId="2F4A40DB" wp14:editId="57A86547">
                <wp:simplePos x="0" y="0"/>
                <wp:positionH relativeFrom="column">
                  <wp:posOffset>3000375</wp:posOffset>
                </wp:positionH>
                <wp:positionV relativeFrom="paragraph">
                  <wp:posOffset>280035</wp:posOffset>
                </wp:positionV>
                <wp:extent cx="1609725" cy="136207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362075"/>
                        </a:xfrm>
                        <a:prstGeom prst="rect">
                          <a:avLst/>
                        </a:prstGeom>
                        <a:noFill/>
                        <a:ln w="9525">
                          <a:noFill/>
                          <a:miter lim="800000"/>
                          <a:headEnd/>
                          <a:tailEnd/>
                        </a:ln>
                      </wps:spPr>
                      <wps:txbx>
                        <w:txbxContent>
                          <w:p w14:paraId="0E029291" w14:textId="77777777" w:rsidR="000B636A" w:rsidRDefault="000B636A" w:rsidP="000B636A">
                            <w:pPr>
                              <w:jc w:val="center"/>
                              <w:rPr>
                                <w:rFonts w:ascii="Arial" w:hAnsi="Arial" w:cs="Arial"/>
                                <w:b/>
                                <w:color w:val="000000" w:themeColor="text1"/>
                                <w:sz w:val="20"/>
                                <w:szCs w:val="20"/>
                              </w:rPr>
                            </w:pPr>
                            <w:r>
                              <w:rPr>
                                <w:rFonts w:ascii="Arial" w:hAnsi="Arial" w:cs="Arial"/>
                                <w:b/>
                                <w:color w:val="000000" w:themeColor="text1"/>
                                <w:sz w:val="20"/>
                                <w:szCs w:val="20"/>
                              </w:rPr>
                              <w:t xml:space="preserve">We can we be </w:t>
                            </w:r>
                          </w:p>
                          <w:p w14:paraId="0EB06C4D" w14:textId="314B2C2B" w:rsidR="000B636A" w:rsidRDefault="000B636A" w:rsidP="000B636A">
                            <w:pPr>
                              <w:jc w:val="center"/>
                              <w:rPr>
                                <w:rFonts w:ascii="Arial" w:hAnsi="Arial" w:cs="Arial"/>
                                <w:b/>
                                <w:color w:val="000000" w:themeColor="text1"/>
                                <w:sz w:val="20"/>
                                <w:szCs w:val="20"/>
                              </w:rPr>
                            </w:pPr>
                            <w:r>
                              <w:rPr>
                                <w:rFonts w:ascii="Arial" w:hAnsi="Arial" w:cs="Arial"/>
                                <w:b/>
                                <w:color w:val="000000" w:themeColor="text1"/>
                                <w:sz w:val="20"/>
                                <w:szCs w:val="20"/>
                              </w:rPr>
                              <w:t>the best at?</w:t>
                            </w:r>
                          </w:p>
                          <w:p w14:paraId="2BEA2FC9" w14:textId="77777777" w:rsidR="000B636A" w:rsidRDefault="000B636A" w:rsidP="000B636A">
                            <w:pPr>
                              <w:jc w:val="center"/>
                              <w:rPr>
                                <w:rFonts w:ascii="Arial" w:hAnsi="Arial" w:cs="Arial"/>
                                <w:b/>
                                <w:color w:val="000000" w:themeColor="text1"/>
                                <w:sz w:val="20"/>
                                <w:szCs w:val="20"/>
                              </w:rPr>
                            </w:pPr>
                          </w:p>
                          <w:p w14:paraId="2AC558E5" w14:textId="3FA17D28" w:rsidR="000B636A" w:rsidRPr="000B636A" w:rsidRDefault="000B636A" w:rsidP="000B636A">
                            <w:pPr>
                              <w:jc w:val="center"/>
                              <w:rPr>
                                <w:rFonts w:ascii="Arial" w:hAnsi="Arial" w:cs="Arial"/>
                                <w:color w:val="000000" w:themeColor="text1"/>
                                <w:sz w:val="20"/>
                                <w:szCs w:val="20"/>
                              </w:rPr>
                            </w:pPr>
                            <w:r>
                              <w:rPr>
                                <w:rFonts w:ascii="Arial" w:hAnsi="Arial" w:cs="Arial"/>
                                <w:color w:val="000000" w:themeColor="text1"/>
                                <w:sz w:val="20"/>
                                <w:szCs w:val="20"/>
                              </w:rPr>
                              <w:t>Modeling and training inclusion in the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A40DB" id="_x0000_s1031" type="#_x0000_t202" style="position:absolute;margin-left:236.25pt;margin-top:22.05pt;width:126.75pt;height:107.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" filled="f" stroked="f">
                <v:textbox>
                  <w:txbxContent>
                    <w:p w14:paraId="0E029291" w14:textId="77777777" w:rsidR="000B636A" w:rsidRDefault="000B636A" w:rsidP="000B636A">
                      <w:pPr>
                        <w:jc w:val="center"/>
                        <w:rPr>
                          <w:rFonts w:ascii="Arial" w:hAnsi="Arial" w:cs="Arial"/>
                          <w:b/>
                          <w:color w:val="000000" w:themeColor="text1"/>
                          <w:sz w:val="20"/>
                          <w:szCs w:val="20"/>
                        </w:rPr>
                      </w:pPr>
                      <w:r>
                        <w:rPr>
                          <w:rFonts w:ascii="Arial" w:hAnsi="Arial" w:cs="Arial"/>
                          <w:b/>
                          <w:color w:val="000000" w:themeColor="text1"/>
                          <w:sz w:val="20"/>
                          <w:szCs w:val="20"/>
                        </w:rPr>
                        <w:t xml:space="preserve">We can we be </w:t>
                      </w:r>
                    </w:p>
                    <w:p w14:paraId="0EB06C4D" w14:textId="314B2C2B" w:rsidR="000B636A" w:rsidRDefault="000B636A" w:rsidP="000B636A">
                      <w:pPr>
                        <w:jc w:val="center"/>
                        <w:rPr>
                          <w:rFonts w:ascii="Arial" w:hAnsi="Arial" w:cs="Arial"/>
                          <w:b/>
                          <w:color w:val="000000" w:themeColor="text1"/>
                          <w:sz w:val="20"/>
                          <w:szCs w:val="20"/>
                        </w:rPr>
                      </w:pPr>
                      <w:r>
                        <w:rPr>
                          <w:rFonts w:ascii="Arial" w:hAnsi="Arial" w:cs="Arial"/>
                          <w:b/>
                          <w:color w:val="000000" w:themeColor="text1"/>
                          <w:sz w:val="20"/>
                          <w:szCs w:val="20"/>
                        </w:rPr>
                        <w:t>the best at?</w:t>
                      </w:r>
                    </w:p>
                    <w:p w14:paraId="2BEA2FC9" w14:textId="77777777" w:rsidR="000B636A" w:rsidRDefault="000B636A" w:rsidP="000B636A">
                      <w:pPr>
                        <w:jc w:val="center"/>
                        <w:rPr>
                          <w:rFonts w:ascii="Arial" w:hAnsi="Arial" w:cs="Arial"/>
                          <w:b/>
                          <w:color w:val="000000" w:themeColor="text1"/>
                          <w:sz w:val="20"/>
                          <w:szCs w:val="20"/>
                        </w:rPr>
                      </w:pPr>
                    </w:p>
                    <w:p w14:paraId="2AC558E5" w14:textId="3FA17D28" w:rsidR="000B636A" w:rsidRPr="000B636A" w:rsidRDefault="000B636A" w:rsidP="000B636A">
                      <w:pPr>
                        <w:jc w:val="center"/>
                        <w:rPr>
                          <w:rFonts w:ascii="Arial" w:hAnsi="Arial" w:cs="Arial"/>
                          <w:color w:val="000000" w:themeColor="text1"/>
                          <w:sz w:val="20"/>
                          <w:szCs w:val="20"/>
                        </w:rPr>
                      </w:pPr>
                      <w:r>
                        <w:rPr>
                          <w:rFonts w:ascii="Arial" w:hAnsi="Arial" w:cs="Arial"/>
                          <w:color w:val="000000" w:themeColor="text1"/>
                          <w:sz w:val="20"/>
                          <w:szCs w:val="20"/>
                        </w:rPr>
                        <w:t>Modeling and training inclusion in the arts</w:t>
                      </w:r>
                    </w:p>
                  </w:txbxContent>
                </v:textbox>
                <w10:wrap type="square"/>
              </v:shape>
            </w:pict>
          </mc:Fallback>
        </mc:AlternateContent>
      </w:r>
      <w:r>
        <w:rPr>
          <w:rFonts w:ascii="Arial" w:hAnsi="Arial" w:cs="Arial"/>
          <w:b/>
          <w:i w:val="0"/>
          <w:noProof/>
          <w:color w:val="000000" w:themeColor="text1"/>
          <w:sz w:val="22"/>
        </w:rPr>
        <mc:AlternateContent>
          <mc:Choice Requires="wps">
            <w:drawing>
              <wp:anchor distT="0" distB="0" distL="114300" distR="114300" simplePos="0" relativeHeight="251675648" behindDoc="0" locked="0" layoutInCell="1" allowOverlap="1" wp14:anchorId="08DB00EA" wp14:editId="22DCA825">
                <wp:simplePos x="0" y="0"/>
                <wp:positionH relativeFrom="column">
                  <wp:posOffset>2562224</wp:posOffset>
                </wp:positionH>
                <wp:positionV relativeFrom="paragraph">
                  <wp:posOffset>190499</wp:posOffset>
                </wp:positionV>
                <wp:extent cx="2162175" cy="47625"/>
                <wp:effectExtent l="19050" t="76200" r="28575" b="47625"/>
                <wp:wrapNone/>
                <wp:docPr id="3" name="Straight Arrow Connector 3"/>
                <wp:cNvGraphicFramePr/>
                <a:graphic xmlns:a="http://schemas.openxmlformats.org/drawingml/2006/main">
                  <a:graphicData uri="http://schemas.microsoft.com/office/word/2010/wordprocessingShape">
                    <wps:wsp>
                      <wps:cNvCnPr/>
                      <wps:spPr>
                        <a:xfrm flipH="1" flipV="1">
                          <a:off x="0" y="0"/>
                          <a:ext cx="2162175" cy="47625"/>
                        </a:xfrm>
                        <a:prstGeom prst="straightConnector1">
                          <a:avLst/>
                        </a:prstGeom>
                        <a:ln w="254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6907F" id="Straight Arrow Connector 3" o:spid="_x0000_s1026" type="#_x0000_t32" style="position:absolute;margin-left:201.75pt;margin-top:15pt;width:170.25pt;height:3.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" strokecolor="black [3213]" strokeweight="2pt">
                <v:stroke endarrow="block"/>
              </v:shape>
            </w:pict>
          </mc:Fallback>
        </mc:AlternateContent>
      </w:r>
    </w:p>
    <w:p w14:paraId="64E1C707" w14:textId="3664E4C0" w:rsidR="00493E29" w:rsidRDefault="00F539C6" w:rsidP="00493E29">
      <w:pPr>
        <w:pStyle w:val="Heading3"/>
        <w:rPr>
          <w:rFonts w:ascii="Arial" w:hAnsi="Arial" w:cs="Arial"/>
          <w:b/>
          <w:color w:val="1485A4" w:themeColor="text2"/>
          <w:sz w:val="28"/>
        </w:rPr>
      </w:pPr>
      <w:r w:rsidRPr="000B636A">
        <w:rPr>
          <w:rFonts w:ascii="Arial" w:hAnsi="Arial" w:cs="Arial"/>
          <w:b/>
          <w:i w:val="0"/>
          <w:noProof/>
          <w:color w:val="000000" w:themeColor="text1"/>
          <w:sz w:val="22"/>
        </w:rPr>
        <mc:AlternateContent>
          <mc:Choice Requires="wps">
            <w:drawing>
              <wp:anchor distT="45720" distB="45720" distL="114300" distR="114300" simplePos="0" relativeHeight="251670528" behindDoc="0" locked="0" layoutInCell="1" allowOverlap="1" wp14:anchorId="5BFD7A28" wp14:editId="7917A451">
                <wp:simplePos x="0" y="0"/>
                <wp:positionH relativeFrom="column">
                  <wp:posOffset>4991100</wp:posOffset>
                </wp:positionH>
                <wp:positionV relativeFrom="paragraph">
                  <wp:posOffset>90805</wp:posOffset>
                </wp:positionV>
                <wp:extent cx="1504950" cy="13620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62075"/>
                        </a:xfrm>
                        <a:prstGeom prst="rect">
                          <a:avLst/>
                        </a:prstGeom>
                        <a:noFill/>
                        <a:ln w="9525">
                          <a:noFill/>
                          <a:miter lim="800000"/>
                          <a:headEnd/>
                          <a:tailEnd/>
                        </a:ln>
                      </wps:spPr>
                      <wps:txbx>
                        <w:txbxContent>
                          <w:p w14:paraId="3BA52AAF" w14:textId="15E97507" w:rsidR="000B636A" w:rsidRDefault="000B636A" w:rsidP="000B636A">
                            <w:pPr>
                              <w:jc w:val="center"/>
                              <w:rPr>
                                <w:rFonts w:ascii="Arial" w:hAnsi="Arial" w:cs="Arial"/>
                                <w:b/>
                                <w:color w:val="000000" w:themeColor="text1"/>
                                <w:sz w:val="20"/>
                                <w:szCs w:val="20"/>
                              </w:rPr>
                            </w:pPr>
                            <w:r>
                              <w:rPr>
                                <w:rFonts w:ascii="Arial" w:hAnsi="Arial" w:cs="Arial"/>
                                <w:b/>
                                <w:color w:val="000000" w:themeColor="text1"/>
                                <w:sz w:val="20"/>
                                <w:szCs w:val="20"/>
                              </w:rPr>
                              <w:t>What drives our resource engine?</w:t>
                            </w:r>
                          </w:p>
                          <w:p w14:paraId="383B504E" w14:textId="77777777" w:rsidR="00493E29" w:rsidRDefault="00493E29" w:rsidP="000B636A">
                            <w:pPr>
                              <w:jc w:val="center"/>
                              <w:rPr>
                                <w:rFonts w:ascii="Arial" w:hAnsi="Arial" w:cs="Arial"/>
                                <w:b/>
                                <w:color w:val="000000" w:themeColor="text1"/>
                                <w:sz w:val="20"/>
                                <w:szCs w:val="20"/>
                              </w:rPr>
                            </w:pPr>
                          </w:p>
                          <w:p w14:paraId="4A633D70" w14:textId="243B019E" w:rsidR="000B636A" w:rsidRDefault="000B636A" w:rsidP="000B636A">
                            <w:pPr>
                              <w:jc w:val="center"/>
                              <w:rPr>
                                <w:rFonts w:ascii="Arial" w:hAnsi="Arial" w:cs="Arial"/>
                                <w:color w:val="000000" w:themeColor="text1"/>
                                <w:sz w:val="20"/>
                                <w:szCs w:val="20"/>
                              </w:rPr>
                            </w:pPr>
                            <w:r>
                              <w:rPr>
                                <w:rFonts w:ascii="Arial" w:hAnsi="Arial" w:cs="Arial"/>
                                <w:color w:val="000000" w:themeColor="text1"/>
                                <w:sz w:val="20"/>
                                <w:szCs w:val="20"/>
                              </w:rPr>
                              <w:t>Programs for people with disabilities and early childhood education grants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D7A28" id="_x0000_s1032" type="#_x0000_t202" style="position:absolute;margin-left:393pt;margin-top:7.15pt;width:118.5pt;height:107.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" filled="f" stroked="f">
                <v:textbox>
                  <w:txbxContent>
                    <w:p w14:paraId="3BA52AAF" w14:textId="15E97507" w:rsidR="000B636A" w:rsidRDefault="000B636A" w:rsidP="000B636A">
                      <w:pPr>
                        <w:jc w:val="center"/>
                        <w:rPr>
                          <w:rFonts w:ascii="Arial" w:hAnsi="Arial" w:cs="Arial"/>
                          <w:b/>
                          <w:color w:val="000000" w:themeColor="text1"/>
                          <w:sz w:val="20"/>
                          <w:szCs w:val="20"/>
                        </w:rPr>
                      </w:pPr>
                      <w:r>
                        <w:rPr>
                          <w:rFonts w:ascii="Arial" w:hAnsi="Arial" w:cs="Arial"/>
                          <w:b/>
                          <w:color w:val="000000" w:themeColor="text1"/>
                          <w:sz w:val="20"/>
                          <w:szCs w:val="20"/>
                        </w:rPr>
                        <w:t>What drives our resource engine?</w:t>
                      </w:r>
                    </w:p>
                    <w:p w14:paraId="383B504E" w14:textId="77777777" w:rsidR="00493E29" w:rsidRDefault="00493E29" w:rsidP="000B636A">
                      <w:pPr>
                        <w:jc w:val="center"/>
                        <w:rPr>
                          <w:rFonts w:ascii="Arial" w:hAnsi="Arial" w:cs="Arial"/>
                          <w:b/>
                          <w:color w:val="000000" w:themeColor="text1"/>
                          <w:sz w:val="20"/>
                          <w:szCs w:val="20"/>
                        </w:rPr>
                      </w:pPr>
                    </w:p>
                    <w:p w14:paraId="4A633D70" w14:textId="243B019E" w:rsidR="000B636A" w:rsidRDefault="000B636A" w:rsidP="000B636A">
                      <w:pPr>
                        <w:jc w:val="center"/>
                        <w:rPr>
                          <w:rFonts w:ascii="Arial" w:hAnsi="Arial" w:cs="Arial"/>
                          <w:color w:val="000000" w:themeColor="text1"/>
                          <w:sz w:val="20"/>
                          <w:szCs w:val="20"/>
                        </w:rPr>
                      </w:pPr>
                      <w:r>
                        <w:rPr>
                          <w:rFonts w:ascii="Arial" w:hAnsi="Arial" w:cs="Arial"/>
                          <w:color w:val="000000" w:themeColor="text1"/>
                          <w:sz w:val="20"/>
                          <w:szCs w:val="20"/>
                        </w:rPr>
                        <w:t>Programs for people with disabilities and early childhood education grants</w:t>
                      </w:r>
                    </w:p>
                  </w:txbxContent>
                </v:textbox>
                <w10:wrap type="square"/>
              </v:shape>
            </w:pict>
          </mc:Fallback>
        </mc:AlternateContent>
      </w:r>
    </w:p>
    <w:p w14:paraId="2BB1FE3F" w14:textId="77777777" w:rsidR="00493E29" w:rsidRPr="00493E29" w:rsidRDefault="00493E29" w:rsidP="00493E29">
      <w:pPr>
        <w:pStyle w:val="Heading3"/>
        <w:rPr>
          <w:rFonts w:ascii="Arial" w:hAnsi="Arial" w:cs="Arial"/>
          <w:b/>
          <w:color w:val="1485A4" w:themeColor="text2"/>
          <w:sz w:val="28"/>
        </w:rPr>
      </w:pPr>
    </w:p>
    <w:p w14:paraId="5F0808AF" w14:textId="6BAF3A62" w:rsidR="000B636A" w:rsidRDefault="000B636A" w:rsidP="00493E29">
      <w:pPr>
        <w:pStyle w:val="Heading3"/>
        <w:rPr>
          <w:rFonts w:ascii="Arial" w:hAnsi="Arial" w:cs="Arial"/>
          <w:b/>
          <w:i w:val="0"/>
          <w:color w:val="000000" w:themeColor="text1"/>
          <w:sz w:val="22"/>
        </w:rPr>
      </w:pPr>
    </w:p>
    <w:p w14:paraId="4884E11C" w14:textId="19248E7A" w:rsidR="000B636A" w:rsidRDefault="000B636A" w:rsidP="00493E29">
      <w:pPr>
        <w:pStyle w:val="Heading3"/>
        <w:rPr>
          <w:rFonts w:ascii="Arial" w:hAnsi="Arial" w:cs="Arial"/>
          <w:b/>
          <w:i w:val="0"/>
          <w:color w:val="000000" w:themeColor="text1"/>
          <w:sz w:val="22"/>
        </w:rPr>
      </w:pPr>
    </w:p>
    <w:p w14:paraId="6304F7EA" w14:textId="76F03FB1" w:rsidR="000B636A" w:rsidRDefault="000B636A" w:rsidP="00493E29">
      <w:pPr>
        <w:pStyle w:val="Heading3"/>
        <w:rPr>
          <w:rFonts w:ascii="Arial" w:hAnsi="Arial" w:cs="Arial"/>
          <w:b/>
          <w:i w:val="0"/>
          <w:color w:val="000000" w:themeColor="text1"/>
          <w:sz w:val="22"/>
        </w:rPr>
      </w:pPr>
    </w:p>
    <w:bookmarkEnd w:id="0"/>
    <w:p w14:paraId="089E33C5" w14:textId="3C00736C" w:rsidR="003C5C48" w:rsidRDefault="003C5C48" w:rsidP="00493E29">
      <w:pPr>
        <w:pStyle w:val="Heading3"/>
        <w:rPr>
          <w:rFonts w:ascii="Arial" w:hAnsi="Arial" w:cs="Arial"/>
          <w:b/>
          <w:i w:val="0"/>
          <w:color w:val="000000" w:themeColor="text1"/>
          <w:sz w:val="22"/>
        </w:rPr>
      </w:pPr>
    </w:p>
    <w:p w14:paraId="7858C308" w14:textId="77777777" w:rsidR="00F539C6" w:rsidRDefault="00F539C6" w:rsidP="00493E29">
      <w:pPr>
        <w:pStyle w:val="Heading3"/>
        <w:rPr>
          <w:rFonts w:ascii="Arial" w:hAnsi="Arial" w:cs="Arial"/>
          <w:b/>
          <w:i w:val="0"/>
          <w:color w:val="000000" w:themeColor="text1"/>
          <w:sz w:val="22"/>
        </w:rPr>
      </w:pPr>
    </w:p>
    <w:p w14:paraId="44DCB02F" w14:textId="0F41B7BA" w:rsidR="00493E29" w:rsidRDefault="00F539C6" w:rsidP="00493E29">
      <w:pPr>
        <w:pStyle w:val="Heading3"/>
        <w:rPr>
          <w:rFonts w:ascii="Arial" w:hAnsi="Arial" w:cs="Arial"/>
          <w:b/>
          <w:color w:val="1485A4" w:themeColor="text2"/>
        </w:rPr>
      </w:pPr>
      <w:bookmarkStart w:id="1" w:name="_Hlk532382695"/>
      <w:bookmarkStart w:id="2" w:name="_Hlk532382723"/>
      <w:r>
        <w:rPr>
          <w:rFonts w:ascii="Arial" w:hAnsi="Arial" w:cs="Arial"/>
          <w:b/>
          <w:color w:val="1485A4" w:themeColor="text2"/>
        </w:rPr>
        <w:t>T</w:t>
      </w:r>
      <w:r w:rsidR="00493E29" w:rsidRPr="00493E29">
        <w:rPr>
          <w:rFonts w:ascii="Arial" w:hAnsi="Arial" w:cs="Arial"/>
          <w:b/>
          <w:color w:val="1485A4" w:themeColor="text2"/>
        </w:rPr>
        <w:t xml:space="preserve">heory </w:t>
      </w:r>
      <w:proofErr w:type="gramStart"/>
      <w:r w:rsidR="00493E29" w:rsidRPr="00493E29">
        <w:rPr>
          <w:rFonts w:ascii="Arial" w:hAnsi="Arial" w:cs="Arial"/>
          <w:b/>
          <w:color w:val="1485A4" w:themeColor="text2"/>
        </w:rPr>
        <w:t>Of</w:t>
      </w:r>
      <w:proofErr w:type="gramEnd"/>
      <w:r w:rsidR="00493E29" w:rsidRPr="00493E29">
        <w:rPr>
          <w:rFonts w:ascii="Arial" w:hAnsi="Arial" w:cs="Arial"/>
          <w:b/>
          <w:color w:val="1485A4" w:themeColor="text2"/>
        </w:rPr>
        <w:t xml:space="preserve"> Change</w:t>
      </w:r>
    </w:p>
    <w:p w14:paraId="78C7E244" w14:textId="77777777" w:rsidR="00493E29" w:rsidRPr="00493E29" w:rsidRDefault="00493E29" w:rsidP="00493E29">
      <w:pPr>
        <w:pStyle w:val="Heading3"/>
        <w:rPr>
          <w:rFonts w:ascii="Arial" w:hAnsi="Arial" w:cs="Arial"/>
          <w:i w:val="0"/>
          <w:sz w:val="20"/>
        </w:rPr>
      </w:pPr>
      <w:r w:rsidRPr="00493E29">
        <w:rPr>
          <w:rFonts w:ascii="Arial" w:hAnsi="Arial" w:cs="Arial"/>
          <w:i w:val="0"/>
          <w:sz w:val="20"/>
        </w:rPr>
        <w:t>The Theory of Change exercise asks the following questions to pinpoint what drives the work of an organization:</w:t>
      </w:r>
    </w:p>
    <w:p w14:paraId="2B1356BB" w14:textId="77777777" w:rsidR="00493E29" w:rsidRPr="00493E29" w:rsidRDefault="00493E29" w:rsidP="00493E29">
      <w:pPr>
        <w:pStyle w:val="Heading3"/>
        <w:numPr>
          <w:ilvl w:val="0"/>
          <w:numId w:val="32"/>
        </w:numPr>
        <w:rPr>
          <w:rFonts w:ascii="Arial" w:hAnsi="Arial" w:cs="Arial"/>
          <w:i w:val="0"/>
          <w:sz w:val="20"/>
        </w:rPr>
      </w:pPr>
      <w:r w:rsidRPr="00493E29">
        <w:rPr>
          <w:rFonts w:ascii="Arial" w:hAnsi="Arial" w:cs="Arial"/>
          <w:i w:val="0"/>
          <w:sz w:val="20"/>
        </w:rPr>
        <w:t xml:space="preserve">What is the overarching philosophy that connects strategies? </w:t>
      </w:r>
    </w:p>
    <w:p w14:paraId="484C3A55" w14:textId="77777777" w:rsidR="00493E29" w:rsidRPr="00493E29" w:rsidRDefault="00493E29" w:rsidP="00493E29">
      <w:pPr>
        <w:pStyle w:val="Heading3"/>
        <w:numPr>
          <w:ilvl w:val="0"/>
          <w:numId w:val="32"/>
        </w:numPr>
        <w:rPr>
          <w:rFonts w:ascii="Arial" w:hAnsi="Arial" w:cs="Arial"/>
          <w:i w:val="0"/>
          <w:sz w:val="20"/>
        </w:rPr>
      </w:pPr>
      <w:r w:rsidRPr="00493E29">
        <w:rPr>
          <w:rFonts w:ascii="Arial" w:hAnsi="Arial" w:cs="Arial"/>
          <w:i w:val="0"/>
          <w:sz w:val="20"/>
        </w:rPr>
        <w:t xml:space="preserve">How do these strategies add up to be more than the sum of the parts? </w:t>
      </w:r>
    </w:p>
    <w:p w14:paraId="10242F5D" w14:textId="77777777" w:rsidR="00493E29" w:rsidRPr="00493E29" w:rsidRDefault="00493E29" w:rsidP="00493E29">
      <w:pPr>
        <w:pStyle w:val="Heading3"/>
        <w:numPr>
          <w:ilvl w:val="0"/>
          <w:numId w:val="32"/>
        </w:numPr>
        <w:rPr>
          <w:rFonts w:ascii="Arial" w:hAnsi="Arial" w:cs="Arial"/>
          <w:i w:val="0"/>
          <w:sz w:val="20"/>
        </w:rPr>
      </w:pPr>
      <w:r w:rsidRPr="00493E29">
        <w:rPr>
          <w:rFonts w:ascii="Arial" w:hAnsi="Arial" w:cs="Arial"/>
          <w:i w:val="0"/>
          <w:sz w:val="20"/>
        </w:rPr>
        <w:t xml:space="preserve">What is the connection between these strategies? </w:t>
      </w:r>
    </w:p>
    <w:p w14:paraId="34FF009A" w14:textId="2F66A712" w:rsidR="00493E29" w:rsidRPr="00493E29" w:rsidRDefault="00493E29" w:rsidP="00493E29">
      <w:pPr>
        <w:pStyle w:val="Heading3"/>
        <w:numPr>
          <w:ilvl w:val="0"/>
          <w:numId w:val="32"/>
        </w:numPr>
        <w:rPr>
          <w:rFonts w:ascii="Arial" w:hAnsi="Arial" w:cs="Arial"/>
          <w:i w:val="0"/>
          <w:sz w:val="20"/>
        </w:rPr>
      </w:pPr>
      <w:r w:rsidRPr="00493E29">
        <w:rPr>
          <w:rFonts w:ascii="Arial" w:hAnsi="Arial" w:cs="Arial"/>
          <w:i w:val="0"/>
          <w:sz w:val="20"/>
        </w:rPr>
        <w:t>What do these strategies tell you about what beliefs or underlying mental models this team holds?</w:t>
      </w:r>
    </w:p>
    <w:p w14:paraId="2B43EDB4" w14:textId="77777777" w:rsidR="00493E29" w:rsidRDefault="00493E29" w:rsidP="00493E29">
      <w:pPr>
        <w:pStyle w:val="Heading3"/>
        <w:rPr>
          <w:rFonts w:ascii="Arial" w:hAnsi="Arial" w:cs="Arial"/>
          <w:b/>
          <w:color w:val="1485A4" w:themeColor="text2"/>
        </w:rPr>
      </w:pPr>
    </w:p>
    <w:p w14:paraId="3DB47798" w14:textId="77777777" w:rsidR="00493E29" w:rsidRDefault="00493E29" w:rsidP="00493E29">
      <w:pPr>
        <w:pStyle w:val="Heading3"/>
        <w:rPr>
          <w:rFonts w:ascii="Arial" w:hAnsi="Arial" w:cs="Arial"/>
          <w:b/>
          <w:sz w:val="22"/>
          <w:szCs w:val="20"/>
        </w:rPr>
      </w:pPr>
      <w:r w:rsidRPr="00D04AD4">
        <w:rPr>
          <w:rFonts w:ascii="Arial" w:hAnsi="Arial" w:cs="Arial"/>
          <w:b/>
          <w:sz w:val="22"/>
          <w:szCs w:val="20"/>
        </w:rPr>
        <w:t>V</w:t>
      </w:r>
      <w:r>
        <w:rPr>
          <w:rFonts w:ascii="Arial" w:hAnsi="Arial" w:cs="Arial"/>
          <w:b/>
          <w:sz w:val="22"/>
          <w:szCs w:val="20"/>
        </w:rPr>
        <w:t xml:space="preserve">SA Vermont’s Theory of Change: </w:t>
      </w:r>
    </w:p>
    <w:p w14:paraId="6513E860" w14:textId="4E07973F" w:rsidR="00493E29" w:rsidRPr="00493E29" w:rsidRDefault="00493E29" w:rsidP="00493E29">
      <w:pPr>
        <w:pStyle w:val="Heading3"/>
        <w:rPr>
          <w:rFonts w:ascii="Arial" w:hAnsi="Arial" w:cs="Arial"/>
          <w:i w:val="0"/>
          <w:sz w:val="22"/>
          <w:szCs w:val="20"/>
        </w:rPr>
      </w:pPr>
      <w:r w:rsidRPr="00493E29">
        <w:rPr>
          <w:rFonts w:ascii="Arial" w:hAnsi="Arial" w:cs="Arial"/>
          <w:i w:val="0"/>
          <w:sz w:val="22"/>
          <w:szCs w:val="20"/>
        </w:rPr>
        <w:t xml:space="preserve">Vermonters with and </w:t>
      </w:r>
      <w:r w:rsidR="00F539C6">
        <w:rPr>
          <w:rFonts w:ascii="Arial" w:hAnsi="Arial" w:cs="Arial"/>
          <w:i w:val="0"/>
          <w:sz w:val="22"/>
          <w:szCs w:val="20"/>
        </w:rPr>
        <w:t xml:space="preserve">without disabilities deserve </w:t>
      </w:r>
      <w:r w:rsidRPr="00493E29">
        <w:rPr>
          <w:rFonts w:ascii="Arial" w:hAnsi="Arial" w:cs="Arial"/>
          <w:i w:val="0"/>
          <w:sz w:val="22"/>
          <w:szCs w:val="20"/>
        </w:rPr>
        <w:t xml:space="preserve">access to the </w:t>
      </w:r>
      <w:bookmarkEnd w:id="1"/>
      <w:r w:rsidRPr="00493E29">
        <w:rPr>
          <w:rFonts w:ascii="Arial" w:hAnsi="Arial" w:cs="Arial"/>
          <w:i w:val="0"/>
          <w:sz w:val="22"/>
          <w:szCs w:val="20"/>
        </w:rPr>
        <w:t>arts</w:t>
      </w:r>
      <w:bookmarkEnd w:id="2"/>
      <w:r w:rsidRPr="00493E29">
        <w:rPr>
          <w:rFonts w:ascii="Arial" w:hAnsi="Arial" w:cs="Arial"/>
          <w:i w:val="0"/>
          <w:sz w:val="22"/>
          <w:szCs w:val="20"/>
        </w:rPr>
        <w:t>.</w:t>
      </w:r>
    </w:p>
    <w:p w14:paraId="49B894E9" w14:textId="77777777" w:rsidR="00493E29" w:rsidRPr="00B410E6" w:rsidRDefault="00493E29" w:rsidP="00493E29">
      <w:pPr>
        <w:pStyle w:val="Heading3"/>
        <w:rPr>
          <w:rFonts w:ascii="Arial" w:hAnsi="Arial" w:cs="Arial"/>
          <w:sz w:val="20"/>
          <w:szCs w:val="20"/>
        </w:rPr>
      </w:pPr>
    </w:p>
    <w:tbl>
      <w:tblPr>
        <w:tblStyle w:val="TableGrid"/>
        <w:tblW w:w="11430" w:type="dxa"/>
        <w:tblInd w:w="-365" w:type="dxa"/>
        <w:tblLook w:val="04A0" w:firstRow="1" w:lastRow="0" w:firstColumn="1" w:lastColumn="0" w:noHBand="0" w:noVBand="1"/>
      </w:tblPr>
      <w:tblGrid>
        <w:gridCol w:w="1530"/>
        <w:gridCol w:w="3690"/>
        <w:gridCol w:w="2790"/>
        <w:gridCol w:w="3420"/>
      </w:tblGrid>
      <w:tr w:rsidR="00493E29" w:rsidRPr="00F76661" w14:paraId="1026F8AF" w14:textId="77777777" w:rsidTr="00241069">
        <w:trPr>
          <w:trHeight w:val="377"/>
        </w:trPr>
        <w:tc>
          <w:tcPr>
            <w:tcW w:w="1530" w:type="dxa"/>
            <w:shd w:val="clear" w:color="auto" w:fill="1D99A0" w:themeFill="accent3" w:themeFillShade="BF"/>
            <w:vAlign w:val="center"/>
          </w:tcPr>
          <w:p w14:paraId="49357C0C" w14:textId="14814A17" w:rsidR="00493E29" w:rsidRPr="00493A77" w:rsidRDefault="00493E29" w:rsidP="00493A77">
            <w:pPr>
              <w:tabs>
                <w:tab w:val="right" w:pos="2299"/>
              </w:tabs>
              <w:rPr>
                <w:rFonts w:ascii="Arial" w:hAnsi="Arial" w:cs="Arial"/>
                <w:b/>
                <w:sz w:val="22"/>
              </w:rPr>
            </w:pPr>
            <w:r w:rsidRPr="00493A77">
              <w:rPr>
                <w:rFonts w:ascii="Arial" w:hAnsi="Arial" w:cs="Arial"/>
                <w:b/>
                <w:sz w:val="22"/>
              </w:rPr>
              <w:t>Who it’s for:</w:t>
            </w:r>
          </w:p>
        </w:tc>
        <w:tc>
          <w:tcPr>
            <w:tcW w:w="3690" w:type="dxa"/>
            <w:shd w:val="clear" w:color="auto" w:fill="D3F5F7" w:themeFill="accent3" w:themeFillTint="33"/>
            <w:vAlign w:val="center"/>
          </w:tcPr>
          <w:p w14:paraId="23E4A430" w14:textId="77777777" w:rsidR="00493E29" w:rsidRPr="00D04AD4" w:rsidRDefault="00493E29" w:rsidP="00493A77">
            <w:pPr>
              <w:rPr>
                <w:rFonts w:ascii="Arial" w:hAnsi="Arial" w:cs="Arial"/>
                <w:b/>
                <w:color w:val="auto"/>
                <w:sz w:val="20"/>
              </w:rPr>
            </w:pPr>
            <w:r w:rsidRPr="00D04AD4">
              <w:rPr>
                <w:rFonts w:ascii="Arial" w:hAnsi="Arial" w:cs="Arial"/>
                <w:b/>
                <w:color w:val="auto"/>
                <w:sz w:val="20"/>
              </w:rPr>
              <w:t>Students &amp; Teachers</w:t>
            </w:r>
          </w:p>
        </w:tc>
        <w:tc>
          <w:tcPr>
            <w:tcW w:w="2790" w:type="dxa"/>
            <w:shd w:val="clear" w:color="auto" w:fill="D3F5F7" w:themeFill="accent3" w:themeFillTint="33"/>
            <w:vAlign w:val="center"/>
          </w:tcPr>
          <w:p w14:paraId="157B9863" w14:textId="56526948" w:rsidR="00493E29" w:rsidRPr="00D04AD4" w:rsidRDefault="00F539C6" w:rsidP="00493A77">
            <w:pPr>
              <w:rPr>
                <w:rFonts w:ascii="Arial" w:hAnsi="Arial" w:cs="Arial"/>
                <w:b/>
                <w:color w:val="auto"/>
                <w:sz w:val="20"/>
              </w:rPr>
            </w:pPr>
            <w:r>
              <w:rPr>
                <w:rFonts w:ascii="Arial" w:hAnsi="Arial" w:cs="Arial"/>
                <w:b/>
                <w:color w:val="auto"/>
                <w:sz w:val="20"/>
              </w:rPr>
              <w:t xml:space="preserve">Community </w:t>
            </w:r>
            <w:r w:rsidR="00493E29" w:rsidRPr="00D04AD4">
              <w:rPr>
                <w:rFonts w:ascii="Arial" w:hAnsi="Arial" w:cs="Arial"/>
                <w:b/>
                <w:color w:val="auto"/>
                <w:sz w:val="20"/>
              </w:rPr>
              <w:t>Organizations</w:t>
            </w:r>
          </w:p>
        </w:tc>
        <w:tc>
          <w:tcPr>
            <w:tcW w:w="3420" w:type="dxa"/>
            <w:shd w:val="clear" w:color="auto" w:fill="D3F5F7" w:themeFill="accent3" w:themeFillTint="33"/>
            <w:vAlign w:val="center"/>
          </w:tcPr>
          <w:p w14:paraId="4191C45D" w14:textId="77777777" w:rsidR="00493E29" w:rsidRPr="00D04AD4" w:rsidRDefault="00493E29" w:rsidP="00493A77">
            <w:pPr>
              <w:rPr>
                <w:rFonts w:ascii="Arial" w:hAnsi="Arial" w:cs="Arial"/>
                <w:b/>
                <w:color w:val="auto"/>
                <w:sz w:val="20"/>
              </w:rPr>
            </w:pPr>
            <w:r w:rsidRPr="00D04AD4">
              <w:rPr>
                <w:rFonts w:ascii="Arial" w:hAnsi="Arial" w:cs="Arial"/>
                <w:b/>
                <w:color w:val="auto"/>
                <w:sz w:val="20"/>
              </w:rPr>
              <w:t>People with Disabilities</w:t>
            </w:r>
          </w:p>
        </w:tc>
      </w:tr>
      <w:tr w:rsidR="00493E29" w:rsidRPr="00F76661" w14:paraId="4C19024E" w14:textId="77777777" w:rsidTr="00241069">
        <w:trPr>
          <w:trHeight w:val="530"/>
        </w:trPr>
        <w:tc>
          <w:tcPr>
            <w:tcW w:w="1530" w:type="dxa"/>
            <w:shd w:val="clear" w:color="auto" w:fill="0F637A" w:themeFill="text2" w:themeFillShade="BF"/>
            <w:vAlign w:val="center"/>
          </w:tcPr>
          <w:p w14:paraId="421EFD55" w14:textId="77777777" w:rsidR="00493E29" w:rsidRPr="00493A77" w:rsidRDefault="00493E29" w:rsidP="00493A77">
            <w:pPr>
              <w:rPr>
                <w:rFonts w:ascii="Arial" w:hAnsi="Arial" w:cs="Arial"/>
                <w:b/>
                <w:sz w:val="22"/>
              </w:rPr>
            </w:pPr>
            <w:r w:rsidRPr="00493A77">
              <w:rPr>
                <w:rFonts w:ascii="Arial" w:hAnsi="Arial" w:cs="Arial"/>
                <w:b/>
                <w:sz w:val="22"/>
              </w:rPr>
              <w:t>Where it happens:</w:t>
            </w:r>
          </w:p>
        </w:tc>
        <w:tc>
          <w:tcPr>
            <w:tcW w:w="3690" w:type="dxa"/>
            <w:shd w:val="clear" w:color="auto" w:fill="C4ECF8" w:themeFill="text2" w:themeFillTint="33"/>
            <w:vAlign w:val="center"/>
          </w:tcPr>
          <w:p w14:paraId="39E982B7" w14:textId="77777777" w:rsidR="00493E29" w:rsidRPr="00F76661" w:rsidRDefault="00493E29" w:rsidP="00493A77">
            <w:pPr>
              <w:rPr>
                <w:rFonts w:ascii="Arial" w:hAnsi="Arial" w:cs="Arial"/>
                <w:color w:val="auto"/>
                <w:sz w:val="20"/>
              </w:rPr>
            </w:pPr>
            <w:r w:rsidRPr="00F76661">
              <w:rPr>
                <w:rFonts w:ascii="Arial" w:hAnsi="Arial" w:cs="Arial"/>
                <w:color w:val="auto"/>
                <w:sz w:val="20"/>
              </w:rPr>
              <w:t>Classroom Settings</w:t>
            </w:r>
          </w:p>
        </w:tc>
        <w:tc>
          <w:tcPr>
            <w:tcW w:w="2790" w:type="dxa"/>
            <w:shd w:val="clear" w:color="auto" w:fill="C4ECF8" w:themeFill="text2" w:themeFillTint="33"/>
            <w:vAlign w:val="center"/>
          </w:tcPr>
          <w:p w14:paraId="4E488258" w14:textId="77777777" w:rsidR="00493E29" w:rsidRPr="00F76661" w:rsidRDefault="00493E29" w:rsidP="00493A77">
            <w:pPr>
              <w:rPr>
                <w:rFonts w:ascii="Arial" w:hAnsi="Arial" w:cs="Arial"/>
                <w:color w:val="auto"/>
                <w:sz w:val="20"/>
              </w:rPr>
            </w:pPr>
            <w:r w:rsidRPr="00F76661">
              <w:rPr>
                <w:rFonts w:ascii="Arial" w:hAnsi="Arial" w:cs="Arial"/>
                <w:color w:val="auto"/>
                <w:sz w:val="20"/>
              </w:rPr>
              <w:t>Other Organizations</w:t>
            </w:r>
          </w:p>
        </w:tc>
        <w:tc>
          <w:tcPr>
            <w:tcW w:w="3420" w:type="dxa"/>
            <w:shd w:val="clear" w:color="auto" w:fill="C4ECF8" w:themeFill="text2" w:themeFillTint="33"/>
            <w:vAlign w:val="center"/>
          </w:tcPr>
          <w:p w14:paraId="4EBD37F8" w14:textId="77777777" w:rsidR="00493E29" w:rsidRPr="00F76661" w:rsidRDefault="00493E29" w:rsidP="00493A77">
            <w:pPr>
              <w:rPr>
                <w:rFonts w:ascii="Arial" w:hAnsi="Arial" w:cs="Arial"/>
                <w:color w:val="auto"/>
                <w:sz w:val="20"/>
              </w:rPr>
            </w:pPr>
            <w:r w:rsidRPr="00F76661">
              <w:rPr>
                <w:rFonts w:ascii="Arial" w:hAnsi="Arial" w:cs="Arial"/>
                <w:color w:val="auto"/>
                <w:sz w:val="20"/>
              </w:rPr>
              <w:t>In the Community</w:t>
            </w:r>
          </w:p>
        </w:tc>
      </w:tr>
      <w:tr w:rsidR="00493E29" w:rsidRPr="00F76661" w14:paraId="6C3520E0" w14:textId="77777777" w:rsidTr="00241069">
        <w:tc>
          <w:tcPr>
            <w:tcW w:w="1530" w:type="dxa"/>
            <w:shd w:val="clear" w:color="auto" w:fill="1D99A0" w:themeFill="accent3" w:themeFillShade="BF"/>
            <w:vAlign w:val="center"/>
          </w:tcPr>
          <w:p w14:paraId="767A42AC" w14:textId="77777777" w:rsidR="00493E29" w:rsidRPr="00493A77" w:rsidRDefault="00493E29" w:rsidP="00493A77">
            <w:pPr>
              <w:rPr>
                <w:rFonts w:ascii="Arial" w:hAnsi="Arial" w:cs="Arial"/>
                <w:b/>
                <w:sz w:val="22"/>
              </w:rPr>
            </w:pPr>
            <w:r w:rsidRPr="00493A77">
              <w:rPr>
                <w:rFonts w:ascii="Arial" w:hAnsi="Arial" w:cs="Arial"/>
                <w:b/>
                <w:sz w:val="22"/>
              </w:rPr>
              <w:t>The results we work to achieve:</w:t>
            </w:r>
          </w:p>
        </w:tc>
        <w:tc>
          <w:tcPr>
            <w:tcW w:w="3690" w:type="dxa"/>
            <w:shd w:val="clear" w:color="auto" w:fill="D3F5F7" w:themeFill="accent3" w:themeFillTint="33"/>
            <w:vAlign w:val="center"/>
          </w:tcPr>
          <w:p w14:paraId="2F614013" w14:textId="142F5A1A" w:rsidR="00493E29" w:rsidRDefault="00F539C6" w:rsidP="00493A77">
            <w:pPr>
              <w:pStyle w:val="ListParagraph"/>
              <w:numPr>
                <w:ilvl w:val="0"/>
                <w:numId w:val="11"/>
              </w:numPr>
              <w:spacing w:line="240" w:lineRule="auto"/>
              <w:ind w:left="256" w:hanging="180"/>
              <w:rPr>
                <w:rFonts w:ascii="Arial" w:hAnsi="Arial" w:cs="Arial"/>
                <w:sz w:val="20"/>
              </w:rPr>
            </w:pPr>
            <w:r>
              <w:rPr>
                <w:rFonts w:ascii="Arial" w:hAnsi="Arial" w:cs="Arial"/>
                <w:sz w:val="20"/>
              </w:rPr>
              <w:t>Creative engagement</w:t>
            </w:r>
          </w:p>
          <w:p w14:paraId="6C2A85A3" w14:textId="77777777" w:rsidR="00F539C6" w:rsidRDefault="00F539C6" w:rsidP="00493A77">
            <w:pPr>
              <w:pStyle w:val="ListParagraph"/>
              <w:numPr>
                <w:ilvl w:val="0"/>
                <w:numId w:val="11"/>
              </w:numPr>
              <w:spacing w:line="240" w:lineRule="auto"/>
              <w:ind w:left="256" w:hanging="180"/>
              <w:rPr>
                <w:rFonts w:ascii="Arial" w:hAnsi="Arial" w:cs="Arial"/>
                <w:sz w:val="20"/>
              </w:rPr>
            </w:pPr>
            <w:r>
              <w:rPr>
                <w:rFonts w:ascii="Arial" w:hAnsi="Arial" w:cs="Arial"/>
                <w:sz w:val="20"/>
              </w:rPr>
              <w:t>Empowerment</w:t>
            </w:r>
          </w:p>
          <w:p w14:paraId="4A0F7D41" w14:textId="77777777" w:rsidR="00F539C6" w:rsidRDefault="00F539C6" w:rsidP="00493A77">
            <w:pPr>
              <w:pStyle w:val="ListParagraph"/>
              <w:numPr>
                <w:ilvl w:val="0"/>
                <w:numId w:val="11"/>
              </w:numPr>
              <w:spacing w:line="240" w:lineRule="auto"/>
              <w:ind w:left="256" w:hanging="180"/>
              <w:rPr>
                <w:rFonts w:ascii="Arial" w:hAnsi="Arial" w:cs="Arial"/>
                <w:sz w:val="20"/>
              </w:rPr>
            </w:pPr>
            <w:r>
              <w:rPr>
                <w:rFonts w:ascii="Arial" w:hAnsi="Arial" w:cs="Arial"/>
                <w:sz w:val="20"/>
              </w:rPr>
              <w:t xml:space="preserve">Inclusion of diverse abilities </w:t>
            </w:r>
          </w:p>
          <w:p w14:paraId="09425262" w14:textId="5E890D53" w:rsidR="00F539C6" w:rsidRDefault="00F539C6" w:rsidP="00493A77">
            <w:pPr>
              <w:pStyle w:val="ListParagraph"/>
              <w:numPr>
                <w:ilvl w:val="0"/>
                <w:numId w:val="11"/>
              </w:numPr>
              <w:spacing w:line="240" w:lineRule="auto"/>
              <w:ind w:left="256" w:hanging="180"/>
              <w:rPr>
                <w:rFonts w:ascii="Arial" w:hAnsi="Arial" w:cs="Arial"/>
                <w:sz w:val="20"/>
              </w:rPr>
            </w:pPr>
            <w:r>
              <w:rPr>
                <w:rFonts w:ascii="Arial" w:hAnsi="Arial" w:cs="Arial"/>
                <w:sz w:val="20"/>
              </w:rPr>
              <w:t>Community building</w:t>
            </w:r>
          </w:p>
          <w:p w14:paraId="36FA342A" w14:textId="646D56EA" w:rsidR="00F539C6" w:rsidRPr="00F76661" w:rsidRDefault="00F539C6" w:rsidP="00493A77">
            <w:pPr>
              <w:pStyle w:val="ListParagraph"/>
              <w:numPr>
                <w:ilvl w:val="0"/>
                <w:numId w:val="11"/>
              </w:numPr>
              <w:spacing w:line="240" w:lineRule="auto"/>
              <w:ind w:left="256" w:hanging="180"/>
              <w:rPr>
                <w:rFonts w:ascii="Arial" w:hAnsi="Arial" w:cs="Arial"/>
                <w:sz w:val="20"/>
              </w:rPr>
            </w:pPr>
            <w:r>
              <w:rPr>
                <w:rFonts w:ascii="Arial" w:hAnsi="Arial" w:cs="Arial"/>
                <w:sz w:val="20"/>
              </w:rPr>
              <w:t>Arts Integration using the Universal Design for Learning framework</w:t>
            </w:r>
          </w:p>
        </w:tc>
        <w:tc>
          <w:tcPr>
            <w:tcW w:w="2790" w:type="dxa"/>
            <w:shd w:val="clear" w:color="auto" w:fill="D3F5F7" w:themeFill="accent3" w:themeFillTint="33"/>
            <w:vAlign w:val="center"/>
          </w:tcPr>
          <w:p w14:paraId="37B012D7" w14:textId="77777777" w:rsidR="00493E29" w:rsidRPr="00F76661" w:rsidRDefault="00493E29" w:rsidP="00493A77">
            <w:pPr>
              <w:pStyle w:val="ListParagraph"/>
              <w:numPr>
                <w:ilvl w:val="0"/>
                <w:numId w:val="11"/>
              </w:numPr>
              <w:spacing w:line="240" w:lineRule="auto"/>
              <w:ind w:left="256" w:hanging="180"/>
              <w:rPr>
                <w:rFonts w:ascii="Arial" w:hAnsi="Arial" w:cs="Arial"/>
                <w:sz w:val="20"/>
              </w:rPr>
            </w:pPr>
            <w:r>
              <w:rPr>
                <w:rFonts w:ascii="Arial" w:hAnsi="Arial" w:cs="Arial"/>
                <w:sz w:val="20"/>
              </w:rPr>
              <w:t>Statewide c</w:t>
            </w:r>
            <w:r w:rsidRPr="00F76661">
              <w:rPr>
                <w:rFonts w:ascii="Arial" w:hAnsi="Arial" w:cs="Arial"/>
                <w:sz w:val="20"/>
              </w:rPr>
              <w:t xml:space="preserve">ulture of </w:t>
            </w:r>
            <w:r>
              <w:rPr>
                <w:rFonts w:ascii="Arial" w:hAnsi="Arial" w:cs="Arial"/>
                <w:sz w:val="20"/>
              </w:rPr>
              <w:t>inclusion</w:t>
            </w:r>
          </w:p>
          <w:p w14:paraId="78CF84F0" w14:textId="77777777" w:rsidR="00493E29" w:rsidRPr="00F76661" w:rsidRDefault="00493E29" w:rsidP="00493A77">
            <w:pPr>
              <w:pStyle w:val="ListParagraph"/>
              <w:numPr>
                <w:ilvl w:val="0"/>
                <w:numId w:val="11"/>
              </w:numPr>
              <w:spacing w:line="240" w:lineRule="auto"/>
              <w:ind w:left="256" w:hanging="180"/>
              <w:rPr>
                <w:rFonts w:ascii="Arial" w:hAnsi="Arial" w:cs="Arial"/>
                <w:sz w:val="20"/>
              </w:rPr>
            </w:pPr>
            <w:r w:rsidRPr="00F76661">
              <w:rPr>
                <w:rFonts w:ascii="Arial" w:hAnsi="Arial" w:cs="Arial"/>
                <w:sz w:val="20"/>
              </w:rPr>
              <w:t>Valuing of access and inclusion</w:t>
            </w:r>
          </w:p>
        </w:tc>
        <w:tc>
          <w:tcPr>
            <w:tcW w:w="3420" w:type="dxa"/>
            <w:shd w:val="clear" w:color="auto" w:fill="D3F5F7" w:themeFill="accent3" w:themeFillTint="33"/>
            <w:vAlign w:val="center"/>
          </w:tcPr>
          <w:p w14:paraId="53FF1967" w14:textId="77777777" w:rsidR="00493E29" w:rsidRDefault="00F539C6" w:rsidP="00493A77">
            <w:pPr>
              <w:pStyle w:val="ListParagraph"/>
              <w:numPr>
                <w:ilvl w:val="0"/>
                <w:numId w:val="11"/>
              </w:numPr>
              <w:spacing w:line="240" w:lineRule="auto"/>
              <w:ind w:left="256" w:hanging="180"/>
              <w:rPr>
                <w:rFonts w:ascii="Arial" w:hAnsi="Arial" w:cs="Arial"/>
                <w:sz w:val="20"/>
              </w:rPr>
            </w:pPr>
            <w:r>
              <w:rPr>
                <w:rFonts w:ascii="Arial" w:hAnsi="Arial" w:cs="Arial"/>
                <w:sz w:val="20"/>
              </w:rPr>
              <w:t>Creative engagement</w:t>
            </w:r>
          </w:p>
          <w:p w14:paraId="19CBBE83" w14:textId="77777777" w:rsidR="00F539C6" w:rsidRDefault="00F539C6" w:rsidP="00493A77">
            <w:pPr>
              <w:pStyle w:val="ListParagraph"/>
              <w:numPr>
                <w:ilvl w:val="0"/>
                <w:numId w:val="11"/>
              </w:numPr>
              <w:spacing w:line="240" w:lineRule="auto"/>
              <w:ind w:left="256" w:hanging="180"/>
              <w:rPr>
                <w:rFonts w:ascii="Arial" w:hAnsi="Arial" w:cs="Arial"/>
                <w:sz w:val="20"/>
              </w:rPr>
            </w:pPr>
            <w:r>
              <w:rPr>
                <w:rFonts w:ascii="Arial" w:hAnsi="Arial" w:cs="Arial"/>
                <w:sz w:val="20"/>
              </w:rPr>
              <w:t>Community Building</w:t>
            </w:r>
          </w:p>
          <w:p w14:paraId="5F83B167" w14:textId="77777777" w:rsidR="00F539C6" w:rsidRDefault="00F539C6" w:rsidP="00493A77">
            <w:pPr>
              <w:pStyle w:val="ListParagraph"/>
              <w:numPr>
                <w:ilvl w:val="0"/>
                <w:numId w:val="11"/>
              </w:numPr>
              <w:spacing w:line="240" w:lineRule="auto"/>
              <w:ind w:left="256" w:hanging="180"/>
              <w:rPr>
                <w:rFonts w:ascii="Arial" w:hAnsi="Arial" w:cs="Arial"/>
                <w:sz w:val="20"/>
              </w:rPr>
            </w:pPr>
            <w:r>
              <w:rPr>
                <w:rFonts w:ascii="Arial" w:hAnsi="Arial" w:cs="Arial"/>
                <w:sz w:val="20"/>
              </w:rPr>
              <w:t>Inclusion of and equity for people with disabilities</w:t>
            </w:r>
          </w:p>
          <w:p w14:paraId="500508F3" w14:textId="37E860B3" w:rsidR="00F539C6" w:rsidRPr="00F76661" w:rsidRDefault="00F539C6" w:rsidP="00493A77">
            <w:pPr>
              <w:pStyle w:val="ListParagraph"/>
              <w:numPr>
                <w:ilvl w:val="0"/>
                <w:numId w:val="11"/>
              </w:numPr>
              <w:spacing w:line="240" w:lineRule="auto"/>
              <w:ind w:left="256" w:hanging="180"/>
              <w:rPr>
                <w:rFonts w:ascii="Arial" w:hAnsi="Arial" w:cs="Arial"/>
                <w:sz w:val="20"/>
              </w:rPr>
            </w:pPr>
            <w:r>
              <w:rPr>
                <w:rFonts w:ascii="Arial" w:hAnsi="Arial" w:cs="Arial"/>
                <w:sz w:val="20"/>
              </w:rPr>
              <w:t>Activating self-advocacy through creativity</w:t>
            </w:r>
          </w:p>
        </w:tc>
      </w:tr>
      <w:tr w:rsidR="00493E29" w:rsidRPr="00F76661" w14:paraId="0EBD8D12" w14:textId="77777777" w:rsidTr="00241069">
        <w:tc>
          <w:tcPr>
            <w:tcW w:w="1530" w:type="dxa"/>
            <w:shd w:val="clear" w:color="auto" w:fill="0F637A" w:themeFill="text2" w:themeFillShade="BF"/>
            <w:vAlign w:val="center"/>
          </w:tcPr>
          <w:p w14:paraId="4D3B1FF8" w14:textId="77777777" w:rsidR="00493E29" w:rsidRPr="00493A77" w:rsidRDefault="00493E29" w:rsidP="00493A77">
            <w:pPr>
              <w:rPr>
                <w:rFonts w:ascii="Arial" w:hAnsi="Arial" w:cs="Arial"/>
                <w:b/>
                <w:color w:val="auto"/>
                <w:sz w:val="22"/>
              </w:rPr>
            </w:pPr>
            <w:r w:rsidRPr="00493A77">
              <w:rPr>
                <w:rFonts w:ascii="Arial" w:hAnsi="Arial" w:cs="Arial"/>
                <w:b/>
                <w:sz w:val="22"/>
              </w:rPr>
              <w:t>The current programs that meet the need:</w:t>
            </w:r>
          </w:p>
        </w:tc>
        <w:tc>
          <w:tcPr>
            <w:tcW w:w="3690" w:type="dxa"/>
            <w:shd w:val="clear" w:color="auto" w:fill="C4ECF8" w:themeFill="text2" w:themeFillTint="33"/>
            <w:vAlign w:val="center"/>
          </w:tcPr>
          <w:p w14:paraId="70464AD4" w14:textId="77777777" w:rsidR="00493E29" w:rsidRPr="00F76661" w:rsidRDefault="00493E29" w:rsidP="00493A77">
            <w:pPr>
              <w:pStyle w:val="ListParagraph"/>
              <w:numPr>
                <w:ilvl w:val="0"/>
                <w:numId w:val="10"/>
              </w:numPr>
              <w:spacing w:line="240" w:lineRule="auto"/>
              <w:ind w:left="256" w:hanging="180"/>
              <w:rPr>
                <w:rFonts w:ascii="Arial" w:hAnsi="Arial" w:cs="Arial"/>
                <w:sz w:val="20"/>
              </w:rPr>
            </w:pPr>
            <w:r w:rsidRPr="00F76661">
              <w:rPr>
                <w:rFonts w:ascii="Arial" w:hAnsi="Arial" w:cs="Arial"/>
                <w:sz w:val="20"/>
              </w:rPr>
              <w:t xml:space="preserve">Start </w:t>
            </w:r>
            <w:proofErr w:type="gramStart"/>
            <w:r w:rsidRPr="00F76661">
              <w:rPr>
                <w:rFonts w:ascii="Arial" w:hAnsi="Arial" w:cs="Arial"/>
                <w:sz w:val="20"/>
              </w:rPr>
              <w:t>With</w:t>
            </w:r>
            <w:proofErr w:type="gramEnd"/>
            <w:r w:rsidRPr="00F76661">
              <w:rPr>
                <w:rFonts w:ascii="Arial" w:hAnsi="Arial" w:cs="Arial"/>
                <w:sz w:val="20"/>
              </w:rPr>
              <w:t xml:space="preserve"> The Arts</w:t>
            </w:r>
          </w:p>
          <w:p w14:paraId="53B189C5" w14:textId="77777777" w:rsidR="00493E29" w:rsidRPr="00F76661" w:rsidRDefault="00493E29" w:rsidP="00493A77">
            <w:pPr>
              <w:pStyle w:val="ListParagraph"/>
              <w:numPr>
                <w:ilvl w:val="0"/>
                <w:numId w:val="10"/>
              </w:numPr>
              <w:spacing w:line="240" w:lineRule="auto"/>
              <w:ind w:left="256" w:hanging="180"/>
              <w:rPr>
                <w:rFonts w:ascii="Arial" w:hAnsi="Arial" w:cs="Arial"/>
                <w:sz w:val="20"/>
              </w:rPr>
            </w:pPr>
            <w:r w:rsidRPr="00F76661">
              <w:rPr>
                <w:rFonts w:ascii="Arial" w:hAnsi="Arial" w:cs="Arial"/>
                <w:sz w:val="20"/>
              </w:rPr>
              <w:t>Arts to Smarts</w:t>
            </w:r>
          </w:p>
          <w:p w14:paraId="5CFF33FD" w14:textId="77777777" w:rsidR="00493E29" w:rsidRPr="00F76661" w:rsidRDefault="00493E29" w:rsidP="00493A77">
            <w:pPr>
              <w:pStyle w:val="ListParagraph"/>
              <w:numPr>
                <w:ilvl w:val="0"/>
                <w:numId w:val="10"/>
              </w:numPr>
              <w:spacing w:line="240" w:lineRule="auto"/>
              <w:ind w:left="256" w:hanging="180"/>
              <w:rPr>
                <w:rFonts w:ascii="Arial" w:hAnsi="Arial" w:cs="Arial"/>
                <w:sz w:val="20"/>
              </w:rPr>
            </w:pPr>
            <w:r w:rsidRPr="00F76661">
              <w:rPr>
                <w:rFonts w:ascii="Arial" w:hAnsi="Arial" w:cs="Arial"/>
                <w:sz w:val="20"/>
              </w:rPr>
              <w:t>High School Performing Arts</w:t>
            </w:r>
          </w:p>
          <w:p w14:paraId="457A608E" w14:textId="77777777" w:rsidR="00493E29" w:rsidRPr="00F76661" w:rsidRDefault="00493E29" w:rsidP="00493A77">
            <w:pPr>
              <w:pStyle w:val="ListParagraph"/>
              <w:numPr>
                <w:ilvl w:val="0"/>
                <w:numId w:val="10"/>
              </w:numPr>
              <w:spacing w:line="240" w:lineRule="auto"/>
              <w:ind w:left="256" w:hanging="180"/>
              <w:rPr>
                <w:rFonts w:ascii="Arial" w:hAnsi="Arial" w:cs="Arial"/>
                <w:sz w:val="20"/>
              </w:rPr>
            </w:pPr>
            <w:r w:rsidRPr="00F76661">
              <w:rPr>
                <w:rFonts w:ascii="Arial" w:hAnsi="Arial" w:cs="Arial"/>
                <w:sz w:val="20"/>
              </w:rPr>
              <w:t>Teacher Workshops</w:t>
            </w:r>
          </w:p>
          <w:p w14:paraId="02D6F3CB" w14:textId="77777777" w:rsidR="00493E29" w:rsidRPr="00F76661" w:rsidRDefault="00493E29" w:rsidP="00493A77">
            <w:pPr>
              <w:rPr>
                <w:rFonts w:ascii="Arial" w:hAnsi="Arial" w:cs="Arial"/>
                <w:color w:val="auto"/>
              </w:rPr>
            </w:pPr>
          </w:p>
        </w:tc>
        <w:tc>
          <w:tcPr>
            <w:tcW w:w="2790" w:type="dxa"/>
            <w:shd w:val="clear" w:color="auto" w:fill="C4ECF8" w:themeFill="text2" w:themeFillTint="33"/>
            <w:vAlign w:val="center"/>
          </w:tcPr>
          <w:p w14:paraId="0B535BCF" w14:textId="77777777" w:rsidR="00493E29" w:rsidRPr="00F76661" w:rsidRDefault="00493E29" w:rsidP="00493A77">
            <w:pPr>
              <w:pStyle w:val="ListParagraph"/>
              <w:numPr>
                <w:ilvl w:val="0"/>
                <w:numId w:val="10"/>
              </w:numPr>
              <w:spacing w:line="240" w:lineRule="auto"/>
              <w:ind w:left="256" w:hanging="256"/>
              <w:rPr>
                <w:rFonts w:ascii="Arial" w:hAnsi="Arial" w:cs="Arial"/>
                <w:sz w:val="20"/>
              </w:rPr>
            </w:pPr>
            <w:r w:rsidRPr="00F76661">
              <w:rPr>
                <w:rFonts w:ascii="Arial" w:hAnsi="Arial" w:cs="Arial"/>
                <w:sz w:val="20"/>
              </w:rPr>
              <w:t>Workshops</w:t>
            </w:r>
          </w:p>
          <w:p w14:paraId="17F5DC5C" w14:textId="77777777" w:rsidR="00493E29" w:rsidRPr="00F76661" w:rsidRDefault="00493E29" w:rsidP="00493A77">
            <w:pPr>
              <w:pStyle w:val="ListParagraph"/>
              <w:numPr>
                <w:ilvl w:val="0"/>
                <w:numId w:val="10"/>
              </w:numPr>
              <w:spacing w:line="240" w:lineRule="auto"/>
              <w:ind w:left="256" w:hanging="256"/>
              <w:rPr>
                <w:rFonts w:ascii="Arial" w:hAnsi="Arial" w:cs="Arial"/>
                <w:sz w:val="20"/>
              </w:rPr>
            </w:pPr>
            <w:r w:rsidRPr="00F76661">
              <w:rPr>
                <w:rFonts w:ascii="Arial" w:hAnsi="Arial" w:cs="Arial"/>
                <w:sz w:val="20"/>
              </w:rPr>
              <w:t>Consulting</w:t>
            </w:r>
          </w:p>
          <w:p w14:paraId="4E137CD2" w14:textId="77777777" w:rsidR="00493E29" w:rsidRPr="00F76661" w:rsidRDefault="00493E29" w:rsidP="00493A77">
            <w:pPr>
              <w:pStyle w:val="ListParagraph"/>
              <w:numPr>
                <w:ilvl w:val="0"/>
                <w:numId w:val="10"/>
              </w:numPr>
              <w:spacing w:line="240" w:lineRule="auto"/>
              <w:ind w:left="256" w:hanging="256"/>
              <w:rPr>
                <w:rFonts w:ascii="Arial" w:hAnsi="Arial" w:cs="Arial"/>
                <w:sz w:val="20"/>
              </w:rPr>
            </w:pPr>
            <w:r w:rsidRPr="00F76661">
              <w:rPr>
                <w:rFonts w:ascii="Arial" w:hAnsi="Arial" w:cs="Arial"/>
                <w:sz w:val="20"/>
              </w:rPr>
              <w:t>Presenting</w:t>
            </w:r>
          </w:p>
          <w:p w14:paraId="5CA852DA" w14:textId="77777777" w:rsidR="00493E29" w:rsidRPr="00F76661" w:rsidRDefault="00493E29" w:rsidP="00493A77">
            <w:pPr>
              <w:pStyle w:val="ListParagraph"/>
              <w:numPr>
                <w:ilvl w:val="0"/>
                <w:numId w:val="10"/>
              </w:numPr>
              <w:spacing w:line="240" w:lineRule="auto"/>
              <w:ind w:left="256" w:hanging="256"/>
              <w:rPr>
                <w:rFonts w:ascii="Arial" w:hAnsi="Arial" w:cs="Arial"/>
                <w:sz w:val="20"/>
              </w:rPr>
            </w:pPr>
            <w:r w:rsidRPr="00F76661">
              <w:rPr>
                <w:rFonts w:ascii="Arial" w:hAnsi="Arial" w:cs="Arial"/>
                <w:sz w:val="20"/>
              </w:rPr>
              <w:t>Trainings and professional development</w:t>
            </w:r>
          </w:p>
          <w:p w14:paraId="407F4D29" w14:textId="77777777" w:rsidR="00493E29" w:rsidRPr="00F76661" w:rsidRDefault="00493E29" w:rsidP="00493A77">
            <w:pPr>
              <w:rPr>
                <w:rFonts w:ascii="Arial" w:hAnsi="Arial" w:cs="Arial"/>
                <w:color w:val="auto"/>
              </w:rPr>
            </w:pPr>
          </w:p>
        </w:tc>
        <w:tc>
          <w:tcPr>
            <w:tcW w:w="3420" w:type="dxa"/>
            <w:shd w:val="clear" w:color="auto" w:fill="C4ECF8" w:themeFill="text2" w:themeFillTint="33"/>
            <w:vAlign w:val="center"/>
          </w:tcPr>
          <w:p w14:paraId="6EC0012C" w14:textId="77777777" w:rsidR="00493E29" w:rsidRPr="00F76661" w:rsidRDefault="00493E29" w:rsidP="00493A77">
            <w:pPr>
              <w:pStyle w:val="ListParagraph"/>
              <w:numPr>
                <w:ilvl w:val="0"/>
                <w:numId w:val="10"/>
              </w:numPr>
              <w:spacing w:line="240" w:lineRule="auto"/>
              <w:ind w:left="346" w:hanging="270"/>
              <w:rPr>
                <w:rFonts w:ascii="Arial" w:hAnsi="Arial" w:cs="Arial"/>
                <w:sz w:val="20"/>
              </w:rPr>
            </w:pPr>
            <w:r w:rsidRPr="00F76661">
              <w:rPr>
                <w:rFonts w:ascii="Arial" w:hAnsi="Arial" w:cs="Arial"/>
                <w:sz w:val="20"/>
              </w:rPr>
              <w:t>Mentoring</w:t>
            </w:r>
          </w:p>
          <w:p w14:paraId="56F9E8AC" w14:textId="77777777" w:rsidR="00493E29" w:rsidRPr="00F76661" w:rsidRDefault="00493E29" w:rsidP="00493A77">
            <w:pPr>
              <w:pStyle w:val="ListParagraph"/>
              <w:numPr>
                <w:ilvl w:val="0"/>
                <w:numId w:val="10"/>
              </w:numPr>
              <w:spacing w:line="240" w:lineRule="auto"/>
              <w:ind w:left="346" w:hanging="270"/>
              <w:rPr>
                <w:rFonts w:ascii="Arial" w:hAnsi="Arial" w:cs="Arial"/>
                <w:sz w:val="20"/>
              </w:rPr>
            </w:pPr>
            <w:r w:rsidRPr="00F76661">
              <w:rPr>
                <w:rFonts w:ascii="Arial" w:hAnsi="Arial" w:cs="Arial"/>
                <w:sz w:val="20"/>
              </w:rPr>
              <w:t>Adult Arts</w:t>
            </w:r>
          </w:p>
          <w:p w14:paraId="4C5FF9B5" w14:textId="77777777" w:rsidR="00493E29" w:rsidRPr="00F76661" w:rsidRDefault="00493E29" w:rsidP="00493A77">
            <w:pPr>
              <w:pStyle w:val="ListParagraph"/>
              <w:numPr>
                <w:ilvl w:val="0"/>
                <w:numId w:val="10"/>
              </w:numPr>
              <w:spacing w:line="240" w:lineRule="auto"/>
              <w:ind w:left="346" w:hanging="270"/>
              <w:rPr>
                <w:rFonts w:ascii="Arial" w:hAnsi="Arial" w:cs="Arial"/>
                <w:sz w:val="20"/>
              </w:rPr>
            </w:pPr>
            <w:r w:rsidRPr="00F76661">
              <w:rPr>
                <w:rFonts w:ascii="Arial" w:hAnsi="Arial" w:cs="Arial"/>
                <w:sz w:val="20"/>
              </w:rPr>
              <w:t>Public Events</w:t>
            </w:r>
          </w:p>
          <w:p w14:paraId="18FB6BD3" w14:textId="77777777" w:rsidR="00493E29" w:rsidRPr="00F76661" w:rsidRDefault="00493E29" w:rsidP="00493A77">
            <w:pPr>
              <w:pStyle w:val="ListParagraph"/>
              <w:numPr>
                <w:ilvl w:val="0"/>
                <w:numId w:val="10"/>
              </w:numPr>
              <w:spacing w:line="240" w:lineRule="auto"/>
              <w:ind w:left="346" w:hanging="270"/>
              <w:rPr>
                <w:rFonts w:ascii="Arial" w:hAnsi="Arial" w:cs="Arial"/>
                <w:sz w:val="20"/>
              </w:rPr>
            </w:pPr>
            <w:r w:rsidRPr="00F76661">
              <w:rPr>
                <w:rFonts w:ascii="Arial" w:hAnsi="Arial" w:cs="Arial"/>
                <w:sz w:val="20"/>
              </w:rPr>
              <w:t>Supporting Artists</w:t>
            </w:r>
          </w:p>
          <w:p w14:paraId="006433AE" w14:textId="77777777" w:rsidR="00493E29" w:rsidRPr="00F76661" w:rsidRDefault="00493E29" w:rsidP="00493A77">
            <w:pPr>
              <w:pStyle w:val="ListParagraph"/>
              <w:numPr>
                <w:ilvl w:val="0"/>
                <w:numId w:val="10"/>
              </w:numPr>
              <w:spacing w:line="240" w:lineRule="auto"/>
              <w:ind w:left="346" w:hanging="270"/>
              <w:rPr>
                <w:rFonts w:ascii="Arial" w:hAnsi="Arial" w:cs="Arial"/>
                <w:sz w:val="20"/>
              </w:rPr>
            </w:pPr>
            <w:r w:rsidRPr="00F76661">
              <w:rPr>
                <w:rFonts w:ascii="Arial" w:hAnsi="Arial" w:cs="Arial"/>
                <w:sz w:val="20"/>
              </w:rPr>
              <w:t>Displaying Artwork</w:t>
            </w:r>
          </w:p>
          <w:p w14:paraId="1F1F4C44" w14:textId="77777777" w:rsidR="00493E29" w:rsidRPr="00F76661" w:rsidRDefault="00493E29" w:rsidP="00493A77">
            <w:pPr>
              <w:pStyle w:val="ListParagraph"/>
              <w:numPr>
                <w:ilvl w:val="0"/>
                <w:numId w:val="10"/>
              </w:numPr>
              <w:spacing w:line="240" w:lineRule="auto"/>
              <w:ind w:left="346" w:hanging="270"/>
              <w:rPr>
                <w:rFonts w:ascii="Arial" w:hAnsi="Arial" w:cs="Arial"/>
              </w:rPr>
            </w:pPr>
            <w:r w:rsidRPr="00F76661">
              <w:rPr>
                <w:rFonts w:ascii="Arial" w:hAnsi="Arial" w:cs="Arial"/>
                <w:sz w:val="20"/>
              </w:rPr>
              <w:t>Accessible Exhibitions &amp; Performances</w:t>
            </w:r>
          </w:p>
        </w:tc>
      </w:tr>
    </w:tbl>
    <w:p w14:paraId="505CB43C" w14:textId="2D2B6BED" w:rsidR="00493E29" w:rsidRDefault="00493E29" w:rsidP="00493E29">
      <w:pPr>
        <w:pStyle w:val="Heading3"/>
        <w:rPr>
          <w:rFonts w:ascii="Arial" w:hAnsi="Arial" w:cs="Arial"/>
          <w:b/>
          <w:color w:val="1485A4" w:themeColor="text2"/>
        </w:rPr>
      </w:pPr>
      <w:r>
        <w:rPr>
          <w:rFonts w:ascii="Arial" w:hAnsi="Arial" w:cs="Arial"/>
          <w:b/>
          <w:color w:val="1485A4" w:themeColor="text2"/>
        </w:rPr>
        <w:lastRenderedPageBreak/>
        <w:t>Mission, Vision, and Values</w:t>
      </w:r>
    </w:p>
    <w:p w14:paraId="75D81D3D" w14:textId="0589F82D" w:rsidR="00493E29" w:rsidRPr="00493E29" w:rsidRDefault="00493E29" w:rsidP="00493E29">
      <w:pPr>
        <w:pStyle w:val="Heading3"/>
        <w:rPr>
          <w:rFonts w:ascii="Arial" w:hAnsi="Arial" w:cs="Arial"/>
          <w:i w:val="0"/>
          <w:sz w:val="20"/>
        </w:rPr>
      </w:pPr>
      <w:r w:rsidRPr="003C5C48">
        <w:rPr>
          <w:rFonts w:ascii="Arial" w:hAnsi="Arial" w:cs="Arial"/>
          <w:sz w:val="20"/>
        </w:rPr>
        <w:t xml:space="preserve">Based on the findings of the SWOT analysis, Hedgehog, and Theory of Change exercises, it became apparent that VSA Vermont’s mission, vision, and values statements needed updating. Below are working versions of these </w:t>
      </w:r>
      <w:r w:rsidR="003C5C48" w:rsidRPr="003C5C48">
        <w:rPr>
          <w:rFonts w:ascii="Arial" w:hAnsi="Arial" w:cs="Arial"/>
          <w:sz w:val="20"/>
        </w:rPr>
        <w:t>statements</w:t>
      </w:r>
      <w:r w:rsidR="003C5C48">
        <w:rPr>
          <w:rFonts w:ascii="Arial" w:hAnsi="Arial" w:cs="Arial"/>
          <w:i w:val="0"/>
          <w:sz w:val="20"/>
        </w:rPr>
        <w:t>.</w:t>
      </w:r>
    </w:p>
    <w:p w14:paraId="47C6A4A2" w14:textId="77777777" w:rsidR="00493E29" w:rsidRPr="00B410E6" w:rsidRDefault="00493E29" w:rsidP="00493E29">
      <w:pPr>
        <w:pStyle w:val="Heading3"/>
        <w:rPr>
          <w:rFonts w:ascii="Arial" w:hAnsi="Arial" w:cs="Arial"/>
          <w:b/>
          <w:i w:val="0"/>
          <w:sz w:val="20"/>
          <w:szCs w:val="20"/>
        </w:rPr>
      </w:pPr>
    </w:p>
    <w:p w14:paraId="29CB06F9" w14:textId="3280BB9E" w:rsidR="003C5C48" w:rsidRPr="003C5C48" w:rsidRDefault="003C5C48" w:rsidP="003C5C48">
      <w:pPr>
        <w:ind w:left="720"/>
        <w:rPr>
          <w:rFonts w:ascii="Arial" w:hAnsi="Arial" w:cs="Arial"/>
          <w:color w:val="auto"/>
          <w:sz w:val="20"/>
        </w:rPr>
      </w:pPr>
      <w:r>
        <w:rPr>
          <w:rFonts w:ascii="Arial" w:hAnsi="Arial" w:cs="Arial"/>
          <w:b/>
          <w:color w:val="auto"/>
          <w:sz w:val="20"/>
        </w:rPr>
        <w:t>Our</w:t>
      </w:r>
      <w:r w:rsidR="007F7250">
        <w:rPr>
          <w:rFonts w:ascii="Arial" w:hAnsi="Arial" w:cs="Arial"/>
          <w:b/>
          <w:color w:val="auto"/>
          <w:sz w:val="20"/>
        </w:rPr>
        <w:t xml:space="preserve"> updated</w:t>
      </w:r>
      <w:r>
        <w:rPr>
          <w:rFonts w:ascii="Arial" w:hAnsi="Arial" w:cs="Arial"/>
          <w:b/>
          <w:color w:val="auto"/>
          <w:sz w:val="20"/>
        </w:rPr>
        <w:t xml:space="preserve"> mission is to </w:t>
      </w:r>
      <w:r w:rsidR="00241069">
        <w:rPr>
          <w:rFonts w:ascii="Arial" w:hAnsi="Arial" w:cs="Arial"/>
          <w:b/>
          <w:color w:val="auto"/>
          <w:sz w:val="20"/>
        </w:rPr>
        <w:t xml:space="preserve">use the magic of </w:t>
      </w:r>
      <w:r w:rsidRPr="003C5C48">
        <w:rPr>
          <w:rFonts w:ascii="Arial" w:hAnsi="Arial" w:cs="Arial"/>
          <w:b/>
          <w:color w:val="auto"/>
          <w:sz w:val="20"/>
        </w:rPr>
        <w:t xml:space="preserve">the arts to create a more inclusive Vermont for people with disabilities. </w:t>
      </w:r>
      <w:r w:rsidRPr="003C5C48">
        <w:rPr>
          <w:rFonts w:ascii="Arial" w:hAnsi="Arial" w:cs="Arial"/>
          <w:color w:val="auto"/>
          <w:sz w:val="20"/>
        </w:rPr>
        <w:t>We do this through education, exhibition, and capacity building programs for teachers, students, artists, and organizations.</w:t>
      </w:r>
    </w:p>
    <w:p w14:paraId="174A27FF" w14:textId="77777777" w:rsidR="003C5C48" w:rsidRDefault="003C5C48" w:rsidP="00DC4F79">
      <w:pPr>
        <w:rPr>
          <w:rFonts w:ascii="Arial" w:hAnsi="Arial" w:cs="Arial"/>
          <w:color w:val="auto"/>
          <w:sz w:val="20"/>
        </w:rPr>
      </w:pPr>
    </w:p>
    <w:p w14:paraId="7AFBCFB1" w14:textId="14E5E2B7" w:rsidR="003C5C48" w:rsidRDefault="00DC4F79" w:rsidP="003C5C48">
      <w:pPr>
        <w:ind w:left="720"/>
        <w:rPr>
          <w:rFonts w:ascii="Arial" w:hAnsi="Arial" w:cs="Arial"/>
          <w:color w:val="auto"/>
          <w:sz w:val="20"/>
        </w:rPr>
      </w:pPr>
      <w:r w:rsidRPr="000056A0">
        <w:rPr>
          <w:rFonts w:ascii="Arial" w:hAnsi="Arial" w:cs="Arial"/>
          <w:color w:val="auto"/>
          <w:sz w:val="20"/>
        </w:rPr>
        <w:t>Through our work</w:t>
      </w:r>
      <w:r w:rsidR="00892872">
        <w:rPr>
          <w:rFonts w:ascii="Arial" w:hAnsi="Arial" w:cs="Arial"/>
          <w:color w:val="auto"/>
          <w:sz w:val="20"/>
        </w:rPr>
        <w:t xml:space="preserve"> in the arts</w:t>
      </w:r>
      <w:r w:rsidRPr="000056A0">
        <w:rPr>
          <w:rFonts w:ascii="Arial" w:hAnsi="Arial" w:cs="Arial"/>
          <w:color w:val="auto"/>
          <w:sz w:val="20"/>
        </w:rPr>
        <w:t xml:space="preserve">, </w:t>
      </w:r>
      <w:r w:rsidRPr="004160DB">
        <w:rPr>
          <w:rFonts w:ascii="Arial" w:hAnsi="Arial" w:cs="Arial"/>
          <w:b/>
          <w:color w:val="auto"/>
          <w:sz w:val="20"/>
        </w:rPr>
        <w:t>Vermonters of all abilities will have equal opportunities to engage in their communities and express themselves</w:t>
      </w:r>
      <w:r w:rsidRPr="000056A0">
        <w:rPr>
          <w:rFonts w:ascii="Arial" w:hAnsi="Arial" w:cs="Arial"/>
          <w:color w:val="auto"/>
          <w:sz w:val="20"/>
        </w:rPr>
        <w:t>.</w:t>
      </w:r>
      <w:r w:rsidR="00DE1A15">
        <w:rPr>
          <w:rFonts w:ascii="Arial" w:hAnsi="Arial" w:cs="Arial"/>
          <w:color w:val="auto"/>
          <w:sz w:val="20"/>
        </w:rPr>
        <w:t xml:space="preserve"> We envision a Vermont where any person with a disability can enter any arts organization </w:t>
      </w:r>
      <w:r w:rsidR="00241069">
        <w:rPr>
          <w:rFonts w:ascii="Arial" w:hAnsi="Arial" w:cs="Arial"/>
          <w:color w:val="auto"/>
          <w:sz w:val="20"/>
        </w:rPr>
        <w:t xml:space="preserve">or learning environment </w:t>
      </w:r>
      <w:r w:rsidR="00DE1A15">
        <w:rPr>
          <w:rFonts w:ascii="Arial" w:hAnsi="Arial" w:cs="Arial"/>
          <w:color w:val="auto"/>
          <w:sz w:val="20"/>
        </w:rPr>
        <w:t>and fully participate</w:t>
      </w:r>
      <w:r w:rsidR="00241069">
        <w:rPr>
          <w:rFonts w:ascii="Arial" w:hAnsi="Arial" w:cs="Arial"/>
          <w:color w:val="auto"/>
          <w:sz w:val="20"/>
        </w:rPr>
        <w:t xml:space="preserve"> to</w:t>
      </w:r>
      <w:r w:rsidR="00DE1A15">
        <w:rPr>
          <w:rFonts w:ascii="Arial" w:hAnsi="Arial" w:cs="Arial"/>
          <w:color w:val="auto"/>
          <w:sz w:val="20"/>
        </w:rPr>
        <w:t xml:space="preserve"> the extent </w:t>
      </w:r>
      <w:r w:rsidR="00241069">
        <w:rPr>
          <w:rFonts w:ascii="Arial" w:hAnsi="Arial" w:cs="Arial"/>
          <w:color w:val="auto"/>
          <w:sz w:val="20"/>
        </w:rPr>
        <w:t xml:space="preserve">that </w:t>
      </w:r>
      <w:r w:rsidR="00DE1A15">
        <w:rPr>
          <w:rFonts w:ascii="Arial" w:hAnsi="Arial" w:cs="Arial"/>
          <w:color w:val="auto"/>
          <w:sz w:val="20"/>
        </w:rPr>
        <w:t>they desire.</w:t>
      </w:r>
    </w:p>
    <w:p w14:paraId="4E00F216" w14:textId="0EB2C352" w:rsidR="00DC4F79" w:rsidRPr="00F76661" w:rsidRDefault="003C5C48" w:rsidP="003C5C48">
      <w:pPr>
        <w:ind w:left="720"/>
        <w:rPr>
          <w:rFonts w:ascii="Arial" w:hAnsi="Arial" w:cs="Arial"/>
          <w:color w:val="auto"/>
          <w:sz w:val="22"/>
        </w:rPr>
      </w:pPr>
      <w:r w:rsidRPr="00F76661">
        <w:rPr>
          <w:rFonts w:ascii="Arial" w:hAnsi="Arial" w:cs="Arial"/>
          <w:color w:val="auto"/>
          <w:sz w:val="22"/>
        </w:rPr>
        <w:t xml:space="preserve"> </w:t>
      </w:r>
    </w:p>
    <w:p w14:paraId="15540EC9" w14:textId="6105CCE1" w:rsidR="00DC4F79" w:rsidRPr="000056A0" w:rsidRDefault="00DC4F79" w:rsidP="003C5C48">
      <w:pPr>
        <w:ind w:left="720"/>
        <w:rPr>
          <w:rFonts w:ascii="Arial" w:hAnsi="Arial" w:cs="Arial"/>
          <w:b/>
          <w:color w:val="auto"/>
          <w:sz w:val="20"/>
        </w:rPr>
      </w:pPr>
      <w:r w:rsidRPr="000056A0">
        <w:rPr>
          <w:rFonts w:ascii="Arial" w:hAnsi="Arial" w:cs="Arial"/>
          <w:b/>
          <w:color w:val="auto"/>
          <w:sz w:val="20"/>
        </w:rPr>
        <w:t>We believe:</w:t>
      </w:r>
    </w:p>
    <w:p w14:paraId="4F0C1A84" w14:textId="77777777" w:rsidR="007F7250" w:rsidRDefault="00DC4F79" w:rsidP="003C5C48">
      <w:pPr>
        <w:pStyle w:val="ListParagraph"/>
        <w:numPr>
          <w:ilvl w:val="0"/>
          <w:numId w:val="2"/>
        </w:numPr>
        <w:ind w:left="1800"/>
        <w:rPr>
          <w:rFonts w:ascii="Arial" w:hAnsi="Arial" w:cs="Arial"/>
          <w:sz w:val="20"/>
        </w:rPr>
      </w:pPr>
      <w:r w:rsidRPr="00241069">
        <w:rPr>
          <w:rFonts w:ascii="Arial" w:hAnsi="Arial" w:cs="Arial"/>
          <w:sz w:val="20"/>
        </w:rPr>
        <w:t xml:space="preserve">The </w:t>
      </w:r>
      <w:r w:rsidRPr="00241069">
        <w:rPr>
          <w:rFonts w:ascii="Arial" w:hAnsi="Arial" w:cs="Arial"/>
          <w:b/>
          <w:sz w:val="20"/>
        </w:rPr>
        <w:t>arts should be accessible</w:t>
      </w:r>
      <w:r w:rsidRPr="00241069">
        <w:rPr>
          <w:rFonts w:ascii="Arial" w:hAnsi="Arial" w:cs="Arial"/>
          <w:sz w:val="20"/>
        </w:rPr>
        <w:t xml:space="preserve"> to Vermonters of all ages and abilities.</w:t>
      </w:r>
      <w:r w:rsidR="00241069" w:rsidRPr="00241069">
        <w:rPr>
          <w:rFonts w:ascii="Arial" w:hAnsi="Arial" w:cs="Arial"/>
          <w:sz w:val="20"/>
        </w:rPr>
        <w:t xml:space="preserve"> </w:t>
      </w:r>
    </w:p>
    <w:p w14:paraId="3C3CE036" w14:textId="14384DC4" w:rsidR="00DC4F79" w:rsidRPr="00241069" w:rsidRDefault="00241069" w:rsidP="003C5C48">
      <w:pPr>
        <w:pStyle w:val="ListParagraph"/>
        <w:numPr>
          <w:ilvl w:val="0"/>
          <w:numId w:val="2"/>
        </w:numPr>
        <w:ind w:left="1800"/>
        <w:rPr>
          <w:rFonts w:ascii="Arial" w:hAnsi="Arial" w:cs="Arial"/>
          <w:sz w:val="20"/>
        </w:rPr>
      </w:pPr>
      <w:r w:rsidRPr="00241069">
        <w:rPr>
          <w:rFonts w:ascii="Arial" w:hAnsi="Arial" w:cs="Arial"/>
          <w:b/>
          <w:sz w:val="20"/>
        </w:rPr>
        <w:t>Communities are strengthened by the inclusion</w:t>
      </w:r>
      <w:r w:rsidRPr="00241069">
        <w:rPr>
          <w:rFonts w:ascii="Arial" w:hAnsi="Arial" w:cs="Arial"/>
          <w:sz w:val="20"/>
        </w:rPr>
        <w:t xml:space="preserve"> of every voice.</w:t>
      </w:r>
    </w:p>
    <w:p w14:paraId="25C5B887" w14:textId="6312BDBC" w:rsidR="00241069" w:rsidRPr="000056A0" w:rsidRDefault="00241069" w:rsidP="00241069">
      <w:pPr>
        <w:pStyle w:val="ListParagraph"/>
        <w:numPr>
          <w:ilvl w:val="0"/>
          <w:numId w:val="2"/>
        </w:numPr>
        <w:ind w:left="1800"/>
        <w:rPr>
          <w:rFonts w:ascii="Arial" w:hAnsi="Arial" w:cs="Arial"/>
          <w:sz w:val="20"/>
        </w:rPr>
      </w:pPr>
      <w:r>
        <w:rPr>
          <w:rFonts w:ascii="Arial" w:hAnsi="Arial" w:cs="Arial"/>
          <w:sz w:val="20"/>
        </w:rPr>
        <w:t xml:space="preserve">In the </w:t>
      </w:r>
      <w:r>
        <w:rPr>
          <w:rFonts w:ascii="Arial" w:hAnsi="Arial" w:cs="Arial"/>
          <w:b/>
          <w:sz w:val="20"/>
        </w:rPr>
        <w:t>celebration of</w:t>
      </w:r>
      <w:r w:rsidRPr="000056A0">
        <w:rPr>
          <w:rFonts w:ascii="Arial" w:hAnsi="Arial" w:cs="Arial"/>
          <w:b/>
          <w:sz w:val="20"/>
        </w:rPr>
        <w:t xml:space="preserve"> strengths</w:t>
      </w:r>
      <w:r>
        <w:rPr>
          <w:rFonts w:ascii="Arial" w:hAnsi="Arial" w:cs="Arial"/>
          <w:b/>
          <w:sz w:val="20"/>
        </w:rPr>
        <w:t xml:space="preserve"> and imagination and</w:t>
      </w:r>
      <w:r w:rsidRPr="000056A0">
        <w:rPr>
          <w:rFonts w:ascii="Arial" w:hAnsi="Arial" w:cs="Arial"/>
          <w:b/>
          <w:sz w:val="20"/>
        </w:rPr>
        <w:t xml:space="preserve"> see possibility</w:t>
      </w:r>
      <w:r>
        <w:rPr>
          <w:rFonts w:ascii="Arial" w:hAnsi="Arial" w:cs="Arial"/>
          <w:sz w:val="20"/>
        </w:rPr>
        <w:t>.</w:t>
      </w:r>
    </w:p>
    <w:p w14:paraId="323114D8" w14:textId="77777777" w:rsidR="007F7250" w:rsidRPr="007F7250" w:rsidRDefault="00241069" w:rsidP="00241069">
      <w:pPr>
        <w:pStyle w:val="ListParagraph"/>
        <w:numPr>
          <w:ilvl w:val="0"/>
          <w:numId w:val="2"/>
        </w:numPr>
        <w:ind w:left="1800"/>
        <w:rPr>
          <w:rFonts w:ascii="Arial" w:hAnsi="Arial" w:cs="Arial"/>
          <w:sz w:val="20"/>
        </w:rPr>
      </w:pPr>
      <w:r>
        <w:rPr>
          <w:rFonts w:ascii="Arial" w:hAnsi="Arial" w:cs="Arial"/>
          <w:sz w:val="20"/>
        </w:rPr>
        <w:t xml:space="preserve">The </w:t>
      </w:r>
      <w:r>
        <w:rPr>
          <w:rFonts w:ascii="Arial" w:hAnsi="Arial" w:cs="Arial"/>
          <w:b/>
          <w:sz w:val="20"/>
        </w:rPr>
        <w:t xml:space="preserve">creative process creates space for bravery, authenticity, connection, and joy. </w:t>
      </w:r>
    </w:p>
    <w:p w14:paraId="0AD6B0D2" w14:textId="1E620A47" w:rsidR="00241069" w:rsidRPr="000056A0" w:rsidRDefault="00241069" w:rsidP="00241069">
      <w:pPr>
        <w:pStyle w:val="ListParagraph"/>
        <w:numPr>
          <w:ilvl w:val="0"/>
          <w:numId w:val="2"/>
        </w:numPr>
        <w:ind w:left="1800"/>
        <w:rPr>
          <w:rFonts w:ascii="Arial" w:hAnsi="Arial" w:cs="Arial"/>
          <w:sz w:val="20"/>
        </w:rPr>
      </w:pPr>
      <w:r w:rsidRPr="000056A0">
        <w:rPr>
          <w:rFonts w:ascii="Arial" w:hAnsi="Arial" w:cs="Arial"/>
          <w:sz w:val="20"/>
        </w:rPr>
        <w:t xml:space="preserve">Creative expression </w:t>
      </w:r>
      <w:r>
        <w:rPr>
          <w:rFonts w:ascii="Arial" w:hAnsi="Arial" w:cs="Arial"/>
          <w:sz w:val="20"/>
        </w:rPr>
        <w:t>is empowering</w:t>
      </w:r>
      <w:r w:rsidRPr="000056A0">
        <w:rPr>
          <w:rFonts w:ascii="Arial" w:hAnsi="Arial" w:cs="Arial"/>
          <w:sz w:val="20"/>
        </w:rPr>
        <w:t xml:space="preserve">: </w:t>
      </w:r>
      <w:r w:rsidRPr="000056A0">
        <w:rPr>
          <w:rFonts w:ascii="Arial" w:hAnsi="Arial" w:cs="Arial"/>
          <w:b/>
          <w:sz w:val="20"/>
        </w:rPr>
        <w:t>through art all things are possible</w:t>
      </w:r>
      <w:r w:rsidRPr="000056A0">
        <w:rPr>
          <w:rFonts w:ascii="Arial" w:hAnsi="Arial" w:cs="Arial"/>
          <w:sz w:val="20"/>
        </w:rPr>
        <w:t>.</w:t>
      </w:r>
    </w:p>
    <w:p w14:paraId="06B80806" w14:textId="32303346" w:rsidR="00241069" w:rsidRPr="00241069" w:rsidRDefault="00241069" w:rsidP="003C5C48">
      <w:pPr>
        <w:pStyle w:val="ListParagraph"/>
        <w:numPr>
          <w:ilvl w:val="0"/>
          <w:numId w:val="2"/>
        </w:numPr>
        <w:ind w:left="1800"/>
        <w:rPr>
          <w:rFonts w:ascii="Arial" w:hAnsi="Arial" w:cs="Arial"/>
          <w:sz w:val="20"/>
        </w:rPr>
      </w:pPr>
      <w:r>
        <w:rPr>
          <w:rFonts w:ascii="Arial" w:hAnsi="Arial" w:cs="Arial"/>
          <w:sz w:val="20"/>
        </w:rPr>
        <w:t xml:space="preserve">In </w:t>
      </w:r>
      <w:r>
        <w:rPr>
          <w:rFonts w:ascii="Arial" w:hAnsi="Arial" w:cs="Arial"/>
          <w:b/>
          <w:sz w:val="20"/>
        </w:rPr>
        <w:t>unconditional positive regard and that all people are perfect and whole exactly as they are.</w:t>
      </w:r>
    </w:p>
    <w:p w14:paraId="7200E57F" w14:textId="77777777" w:rsidR="00241069" w:rsidRPr="000056A0" w:rsidRDefault="00241069" w:rsidP="00241069">
      <w:pPr>
        <w:pStyle w:val="ListParagraph"/>
        <w:numPr>
          <w:ilvl w:val="0"/>
          <w:numId w:val="2"/>
        </w:numPr>
        <w:ind w:left="1800"/>
        <w:rPr>
          <w:rFonts w:ascii="Arial" w:hAnsi="Arial" w:cs="Arial"/>
          <w:sz w:val="20"/>
        </w:rPr>
      </w:pPr>
      <w:r w:rsidRPr="000056A0">
        <w:rPr>
          <w:rFonts w:ascii="Arial" w:hAnsi="Arial" w:cs="Arial"/>
          <w:sz w:val="20"/>
        </w:rPr>
        <w:t xml:space="preserve">The </w:t>
      </w:r>
      <w:r w:rsidRPr="000056A0">
        <w:rPr>
          <w:rFonts w:ascii="Arial" w:hAnsi="Arial" w:cs="Arial"/>
          <w:b/>
          <w:sz w:val="20"/>
        </w:rPr>
        <w:t>arts create opportunity</w:t>
      </w:r>
      <w:r w:rsidRPr="000056A0">
        <w:rPr>
          <w:rFonts w:ascii="Arial" w:hAnsi="Arial" w:cs="Arial"/>
          <w:sz w:val="20"/>
        </w:rPr>
        <w:t xml:space="preserve"> for accomplishment, confidence, and community. Through the arts we see things in a new way, ask questions, and experience life from a new perspective.</w:t>
      </w:r>
    </w:p>
    <w:p w14:paraId="38D7AF10" w14:textId="2ED63E39" w:rsidR="00241069" w:rsidRPr="000056A0" w:rsidRDefault="00241069" w:rsidP="00241069">
      <w:pPr>
        <w:pStyle w:val="ListParagraph"/>
        <w:numPr>
          <w:ilvl w:val="0"/>
          <w:numId w:val="2"/>
        </w:numPr>
        <w:ind w:left="1800"/>
        <w:rPr>
          <w:rFonts w:ascii="Arial" w:hAnsi="Arial" w:cs="Arial"/>
          <w:sz w:val="20"/>
        </w:rPr>
      </w:pPr>
      <w:r>
        <w:rPr>
          <w:rFonts w:ascii="Arial" w:hAnsi="Arial" w:cs="Arial"/>
          <w:b/>
          <w:sz w:val="20"/>
        </w:rPr>
        <w:t>Everyone b</w:t>
      </w:r>
      <w:r w:rsidRPr="000056A0">
        <w:rPr>
          <w:rFonts w:ascii="Arial" w:hAnsi="Arial" w:cs="Arial"/>
          <w:b/>
          <w:sz w:val="20"/>
        </w:rPr>
        <w:t>elongs in their community</w:t>
      </w:r>
      <w:r>
        <w:rPr>
          <w:rFonts w:ascii="Arial" w:hAnsi="Arial" w:cs="Arial"/>
          <w:sz w:val="20"/>
        </w:rPr>
        <w:t xml:space="preserve"> and it is a basic human need to belong</w:t>
      </w:r>
      <w:r w:rsidRPr="000056A0">
        <w:rPr>
          <w:rFonts w:ascii="Arial" w:hAnsi="Arial" w:cs="Arial"/>
          <w:sz w:val="20"/>
        </w:rPr>
        <w:t xml:space="preserve">. The </w:t>
      </w:r>
      <w:r w:rsidRPr="000056A0">
        <w:rPr>
          <w:rFonts w:ascii="Arial" w:hAnsi="Arial" w:cs="Arial"/>
          <w:b/>
          <w:sz w:val="20"/>
        </w:rPr>
        <w:t>arts engage and connect</w:t>
      </w:r>
      <w:r>
        <w:rPr>
          <w:rFonts w:ascii="Arial" w:hAnsi="Arial" w:cs="Arial"/>
          <w:b/>
          <w:sz w:val="20"/>
        </w:rPr>
        <w:t xml:space="preserve"> p</w:t>
      </w:r>
      <w:bookmarkStart w:id="3" w:name="_GoBack"/>
      <w:bookmarkEnd w:id="3"/>
      <w:r>
        <w:rPr>
          <w:rFonts w:ascii="Arial" w:hAnsi="Arial" w:cs="Arial"/>
          <w:b/>
          <w:sz w:val="20"/>
        </w:rPr>
        <w:t>eople</w:t>
      </w:r>
      <w:r w:rsidRPr="000056A0">
        <w:rPr>
          <w:rFonts w:ascii="Arial" w:hAnsi="Arial" w:cs="Arial"/>
          <w:sz w:val="20"/>
        </w:rPr>
        <w:t xml:space="preserve"> with their communities and express unique perspectives.</w:t>
      </w:r>
    </w:p>
    <w:p w14:paraId="7E2BD114" w14:textId="4F1FA225" w:rsidR="00241069" w:rsidRPr="007F7250" w:rsidRDefault="00241069" w:rsidP="00241069">
      <w:pPr>
        <w:pStyle w:val="ListParagraph"/>
        <w:numPr>
          <w:ilvl w:val="0"/>
          <w:numId w:val="2"/>
        </w:numPr>
        <w:ind w:left="1800"/>
        <w:rPr>
          <w:rFonts w:ascii="Arial" w:hAnsi="Arial" w:cs="Arial"/>
          <w:b/>
          <w:sz w:val="20"/>
        </w:rPr>
      </w:pPr>
      <w:r w:rsidRPr="000056A0">
        <w:rPr>
          <w:rFonts w:ascii="Arial" w:hAnsi="Arial" w:cs="Arial"/>
          <w:sz w:val="20"/>
        </w:rPr>
        <w:t xml:space="preserve">People with and without disabilities should have the opportunity to </w:t>
      </w:r>
      <w:r w:rsidRPr="007F7250">
        <w:rPr>
          <w:rFonts w:ascii="Arial" w:hAnsi="Arial" w:cs="Arial"/>
          <w:b/>
          <w:sz w:val="20"/>
        </w:rPr>
        <w:t>experience the magic of the arts together.</w:t>
      </w:r>
    </w:p>
    <w:p w14:paraId="0B9C56E3" w14:textId="77777777" w:rsidR="00347810" w:rsidRPr="00347810" w:rsidRDefault="00347810" w:rsidP="00347810">
      <w:pPr>
        <w:rPr>
          <w:rFonts w:ascii="Arial" w:hAnsi="Arial" w:cs="Arial"/>
          <w:sz w:val="20"/>
        </w:rPr>
      </w:pPr>
    </w:p>
    <w:p w14:paraId="16BAA321" w14:textId="77777777" w:rsidR="00893E12" w:rsidRPr="00893E12" w:rsidRDefault="00893E12" w:rsidP="00893E12">
      <w:pPr>
        <w:rPr>
          <w:rFonts w:ascii="Arial" w:hAnsi="Arial" w:cs="Arial"/>
          <w:sz w:val="20"/>
        </w:rPr>
      </w:pPr>
    </w:p>
    <w:p w14:paraId="59EE72FA" w14:textId="549EEF24" w:rsidR="00F76661" w:rsidRDefault="00F76661" w:rsidP="00F76661">
      <w:pPr>
        <w:pStyle w:val="Heading3"/>
        <w:pBdr>
          <w:bottom w:val="single" w:sz="6" w:space="1" w:color="auto"/>
        </w:pBdr>
        <w:rPr>
          <w:rFonts w:ascii="Arial" w:hAnsi="Arial" w:cs="Arial"/>
          <w:b/>
          <w:i w:val="0"/>
          <w:color w:val="1485A4" w:themeColor="text2"/>
          <w:sz w:val="28"/>
        </w:rPr>
      </w:pPr>
      <w:r w:rsidRPr="00615AD6">
        <w:rPr>
          <w:rFonts w:ascii="Arial" w:hAnsi="Arial" w:cs="Arial"/>
          <w:b/>
          <w:i w:val="0"/>
          <w:color w:val="1485A4" w:themeColor="text2"/>
          <w:sz w:val="28"/>
        </w:rPr>
        <w:t xml:space="preserve">GOALS AND </w:t>
      </w:r>
      <w:r w:rsidR="00C10C40">
        <w:rPr>
          <w:rFonts w:ascii="Arial" w:hAnsi="Arial" w:cs="Arial"/>
          <w:b/>
          <w:i w:val="0"/>
          <w:color w:val="1485A4" w:themeColor="text2"/>
          <w:sz w:val="28"/>
        </w:rPr>
        <w:t>STRATEGIES</w:t>
      </w:r>
    </w:p>
    <w:p w14:paraId="2BBDC7A0" w14:textId="61108544" w:rsidR="00615AD6" w:rsidRDefault="00675829" w:rsidP="003F4A82">
      <w:pPr>
        <w:pStyle w:val="Heading3"/>
        <w:rPr>
          <w:rFonts w:ascii="Arial" w:hAnsi="Arial" w:cs="Arial"/>
          <w:b/>
          <w:i w:val="0"/>
          <w:sz w:val="22"/>
        </w:rPr>
      </w:pPr>
      <w:r w:rsidRPr="00675829">
        <w:rPr>
          <w:rFonts w:ascii="Arial" w:hAnsi="Arial" w:cs="Arial"/>
          <w:b/>
          <w:i w:val="0"/>
          <w:sz w:val="22"/>
        </w:rPr>
        <w:t xml:space="preserve">To move the work of VSA Vermont forward over the next three years, staff and board used the planning session results to identify the following strategic goals and accompanying strategies. </w:t>
      </w:r>
    </w:p>
    <w:p w14:paraId="51D56941" w14:textId="71FAF26C" w:rsidR="00EC4A23" w:rsidRDefault="00EC4A23" w:rsidP="003F4A82">
      <w:pPr>
        <w:pStyle w:val="Heading3"/>
        <w:rPr>
          <w:rFonts w:ascii="Arial" w:hAnsi="Arial" w:cs="Arial"/>
          <w:b/>
          <w:i w:val="0"/>
          <w:sz w:val="22"/>
        </w:rPr>
      </w:pPr>
    </w:p>
    <w:p w14:paraId="433303B5" w14:textId="6FD8BAA2" w:rsidR="00EC4A23" w:rsidRPr="00EC4A23" w:rsidRDefault="00EC4A23" w:rsidP="003F4A82">
      <w:pPr>
        <w:pStyle w:val="Heading3"/>
        <w:rPr>
          <w:rFonts w:ascii="Arial" w:hAnsi="Arial" w:cs="Arial"/>
          <w:i w:val="0"/>
          <w:sz w:val="22"/>
        </w:rPr>
      </w:pPr>
      <w:r>
        <w:rPr>
          <w:rFonts w:ascii="Arial" w:hAnsi="Arial" w:cs="Arial"/>
          <w:i w:val="0"/>
          <w:sz w:val="22"/>
        </w:rPr>
        <w:t>Strategies with an asterisk* and bolded in blue have been identified as immediate priorities 2019.</w:t>
      </w:r>
    </w:p>
    <w:p w14:paraId="5EADC33F" w14:textId="77777777" w:rsidR="00675829" w:rsidRDefault="00675829" w:rsidP="003F4A82">
      <w:pPr>
        <w:pStyle w:val="Heading3"/>
        <w:rPr>
          <w:rFonts w:ascii="Arial" w:hAnsi="Arial" w:cs="Arial"/>
          <w:b/>
          <w:color w:val="1485A4" w:themeColor="text2"/>
        </w:rPr>
      </w:pPr>
    </w:p>
    <w:p w14:paraId="2AA000B2" w14:textId="77777777" w:rsidR="003F4A82" w:rsidRPr="00F76661" w:rsidRDefault="003F4A82" w:rsidP="003F4A82">
      <w:pPr>
        <w:pStyle w:val="Heading3"/>
        <w:rPr>
          <w:rFonts w:ascii="Arial" w:hAnsi="Arial" w:cs="Arial"/>
          <w:b/>
          <w:i w:val="0"/>
          <w:color w:val="1485A4" w:themeColor="text2"/>
          <w:sz w:val="28"/>
        </w:rPr>
      </w:pPr>
      <w:r w:rsidRPr="00F76661">
        <w:rPr>
          <w:rFonts w:ascii="Arial" w:hAnsi="Arial" w:cs="Arial"/>
          <w:b/>
          <w:color w:val="1485A4" w:themeColor="text2"/>
        </w:rPr>
        <w:t>Board of Directors</w:t>
      </w:r>
    </w:p>
    <w:p w14:paraId="57476FA6" w14:textId="7FAFAD08" w:rsidR="003F4A82" w:rsidRPr="00F76661" w:rsidRDefault="00C10C40" w:rsidP="003F4A82">
      <w:pPr>
        <w:rPr>
          <w:rFonts w:ascii="Arial" w:hAnsi="Arial" w:cs="Arial"/>
          <w:b/>
          <w:color w:val="auto"/>
          <w:sz w:val="20"/>
        </w:rPr>
      </w:pPr>
      <w:r>
        <w:rPr>
          <w:rFonts w:ascii="Arial" w:hAnsi="Arial" w:cs="Arial"/>
          <w:b/>
          <w:color w:val="auto"/>
          <w:sz w:val="20"/>
        </w:rPr>
        <w:t>GOAL: Increase the</w:t>
      </w:r>
      <w:r w:rsidR="003F4A82" w:rsidRPr="00F76661">
        <w:rPr>
          <w:rFonts w:ascii="Arial" w:hAnsi="Arial" w:cs="Arial"/>
          <w:b/>
          <w:color w:val="auto"/>
          <w:sz w:val="20"/>
        </w:rPr>
        <w:t xml:space="preserve"> capacity of</w:t>
      </w:r>
      <w:r>
        <w:rPr>
          <w:rFonts w:ascii="Arial" w:hAnsi="Arial" w:cs="Arial"/>
          <w:b/>
          <w:color w:val="auto"/>
          <w:sz w:val="20"/>
        </w:rPr>
        <w:t xml:space="preserve"> the</w:t>
      </w:r>
      <w:r w:rsidR="003F4A82" w:rsidRPr="00F76661">
        <w:rPr>
          <w:rFonts w:ascii="Arial" w:hAnsi="Arial" w:cs="Arial"/>
          <w:b/>
          <w:color w:val="auto"/>
          <w:sz w:val="20"/>
        </w:rPr>
        <w:t xml:space="preserve"> </w:t>
      </w:r>
      <w:r>
        <w:rPr>
          <w:rFonts w:ascii="Arial" w:hAnsi="Arial" w:cs="Arial"/>
          <w:b/>
          <w:color w:val="auto"/>
          <w:sz w:val="20"/>
        </w:rPr>
        <w:t>board of directors</w:t>
      </w:r>
      <w:r w:rsidR="003F4A82" w:rsidRPr="00F76661">
        <w:rPr>
          <w:rFonts w:ascii="Arial" w:hAnsi="Arial" w:cs="Arial"/>
          <w:b/>
          <w:color w:val="auto"/>
          <w:sz w:val="20"/>
        </w:rPr>
        <w:t xml:space="preserve"> to support </w:t>
      </w:r>
      <w:r>
        <w:rPr>
          <w:rFonts w:ascii="Arial" w:hAnsi="Arial" w:cs="Arial"/>
          <w:b/>
          <w:color w:val="auto"/>
          <w:sz w:val="20"/>
        </w:rPr>
        <w:t>sustainable organization growth.</w:t>
      </w:r>
      <w:r w:rsidR="003F4A82" w:rsidRPr="00F76661">
        <w:rPr>
          <w:rFonts w:ascii="Arial" w:hAnsi="Arial" w:cs="Arial"/>
          <w:b/>
          <w:color w:val="auto"/>
          <w:sz w:val="20"/>
        </w:rPr>
        <w:t xml:space="preserve"> </w:t>
      </w:r>
    </w:p>
    <w:p w14:paraId="6A931BFA" w14:textId="7BED7706" w:rsidR="00F76661" w:rsidRDefault="00EC4A23" w:rsidP="003F4A82">
      <w:pPr>
        <w:pStyle w:val="ListParagraph"/>
        <w:numPr>
          <w:ilvl w:val="0"/>
          <w:numId w:val="4"/>
        </w:numPr>
        <w:spacing w:after="0"/>
        <w:rPr>
          <w:rFonts w:ascii="Arial" w:hAnsi="Arial" w:cs="Arial"/>
          <w:sz w:val="20"/>
        </w:rPr>
      </w:pPr>
      <w:r w:rsidRPr="00EC4A23">
        <w:rPr>
          <w:rFonts w:ascii="Arial" w:hAnsi="Arial" w:cs="Arial"/>
          <w:b/>
          <w:color w:val="1485A4" w:themeColor="text2"/>
          <w:sz w:val="20"/>
        </w:rPr>
        <w:t>*</w:t>
      </w:r>
      <w:r w:rsidR="0006087F">
        <w:rPr>
          <w:rFonts w:ascii="Arial" w:hAnsi="Arial" w:cs="Arial"/>
          <w:b/>
          <w:color w:val="1485A4" w:themeColor="text2"/>
          <w:sz w:val="20"/>
        </w:rPr>
        <w:t>Build</w:t>
      </w:r>
      <w:r>
        <w:rPr>
          <w:rFonts w:ascii="Arial" w:hAnsi="Arial" w:cs="Arial"/>
          <w:b/>
          <w:color w:val="1485A4" w:themeColor="text2"/>
          <w:sz w:val="20"/>
        </w:rPr>
        <w:t xml:space="preserve"> capacity of </w:t>
      </w:r>
      <w:r w:rsidR="00F76661" w:rsidRPr="00EC4A23">
        <w:rPr>
          <w:rFonts w:ascii="Arial" w:hAnsi="Arial" w:cs="Arial"/>
          <w:b/>
          <w:color w:val="1485A4" w:themeColor="text2"/>
          <w:sz w:val="20"/>
        </w:rPr>
        <w:t>board members</w:t>
      </w:r>
      <w:r>
        <w:rPr>
          <w:rFonts w:ascii="Arial" w:hAnsi="Arial" w:cs="Arial"/>
          <w:b/>
          <w:color w:val="1485A4" w:themeColor="text2"/>
          <w:sz w:val="20"/>
        </w:rPr>
        <w:t xml:space="preserve"> through training</w:t>
      </w:r>
      <w:r w:rsidR="005816DC" w:rsidRPr="00EC4A23">
        <w:rPr>
          <w:rFonts w:ascii="Arial" w:hAnsi="Arial" w:cs="Arial"/>
          <w:color w:val="1485A4" w:themeColor="text2"/>
          <w:sz w:val="20"/>
        </w:rPr>
        <w:t xml:space="preserve"> </w:t>
      </w:r>
      <w:r w:rsidR="005816DC">
        <w:rPr>
          <w:rFonts w:ascii="Arial" w:hAnsi="Arial" w:cs="Arial"/>
          <w:sz w:val="20"/>
        </w:rPr>
        <w:t>(2019 - 2021)</w:t>
      </w:r>
    </w:p>
    <w:p w14:paraId="28A53C82" w14:textId="77777777" w:rsidR="003F4A82" w:rsidRPr="00F76661" w:rsidRDefault="00F76661" w:rsidP="00F76661">
      <w:pPr>
        <w:pStyle w:val="ListParagraph"/>
        <w:numPr>
          <w:ilvl w:val="1"/>
          <w:numId w:val="4"/>
        </w:numPr>
        <w:spacing w:after="0"/>
        <w:rPr>
          <w:rFonts w:ascii="Arial" w:hAnsi="Arial" w:cs="Arial"/>
          <w:sz w:val="20"/>
        </w:rPr>
      </w:pPr>
      <w:r>
        <w:rPr>
          <w:rFonts w:ascii="Arial" w:hAnsi="Arial" w:cs="Arial"/>
          <w:sz w:val="20"/>
        </w:rPr>
        <w:t>Priority Topics: Rebranding, organization messaging, fundraising, nonprofit finance, mission-related topics, disability awareness</w:t>
      </w:r>
    </w:p>
    <w:p w14:paraId="660F1646" w14:textId="6662E3DA" w:rsidR="003F4A82" w:rsidRDefault="003F4A82" w:rsidP="003F4A82">
      <w:pPr>
        <w:pStyle w:val="ListParagraph"/>
        <w:numPr>
          <w:ilvl w:val="0"/>
          <w:numId w:val="4"/>
        </w:numPr>
        <w:spacing w:after="0"/>
        <w:rPr>
          <w:rFonts w:ascii="Arial" w:hAnsi="Arial" w:cs="Arial"/>
          <w:sz w:val="20"/>
        </w:rPr>
      </w:pPr>
      <w:r w:rsidRPr="00F76661">
        <w:rPr>
          <w:rFonts w:ascii="Arial" w:hAnsi="Arial" w:cs="Arial"/>
          <w:sz w:val="20"/>
        </w:rPr>
        <w:t xml:space="preserve">Evaluate and </w:t>
      </w:r>
      <w:r w:rsidR="00347810">
        <w:rPr>
          <w:rFonts w:ascii="Arial" w:hAnsi="Arial" w:cs="Arial"/>
          <w:sz w:val="20"/>
        </w:rPr>
        <w:t>improve governance</w:t>
      </w:r>
      <w:r w:rsidRPr="00F76661">
        <w:rPr>
          <w:rFonts w:ascii="Arial" w:hAnsi="Arial" w:cs="Arial"/>
          <w:sz w:val="20"/>
        </w:rPr>
        <w:t xml:space="preserve"> structure </w:t>
      </w:r>
      <w:r w:rsidR="005816DC">
        <w:rPr>
          <w:rFonts w:ascii="Arial" w:hAnsi="Arial" w:cs="Arial"/>
          <w:sz w:val="20"/>
        </w:rPr>
        <w:t>(2019 - 2020)</w:t>
      </w:r>
    </w:p>
    <w:p w14:paraId="7F17D0DC" w14:textId="56065F7A" w:rsidR="00347810" w:rsidRPr="00347810" w:rsidRDefault="00347810" w:rsidP="00F76661">
      <w:pPr>
        <w:pStyle w:val="ListParagraph"/>
        <w:numPr>
          <w:ilvl w:val="1"/>
          <w:numId w:val="4"/>
        </w:numPr>
        <w:spacing w:after="0"/>
        <w:rPr>
          <w:rFonts w:ascii="Arial" w:hAnsi="Arial" w:cs="Arial"/>
          <w:b/>
          <w:color w:val="1485A4" w:themeColor="text2"/>
          <w:sz w:val="20"/>
        </w:rPr>
      </w:pPr>
      <w:r>
        <w:rPr>
          <w:rFonts w:ascii="Arial" w:hAnsi="Arial" w:cs="Arial"/>
          <w:b/>
          <w:color w:val="1485A4" w:themeColor="text2"/>
          <w:sz w:val="20"/>
        </w:rPr>
        <w:t>*</w:t>
      </w:r>
      <w:r w:rsidRPr="00347810">
        <w:rPr>
          <w:rFonts w:ascii="Arial" w:hAnsi="Arial" w:cs="Arial"/>
          <w:b/>
          <w:color w:val="1485A4" w:themeColor="text2"/>
          <w:sz w:val="20"/>
        </w:rPr>
        <w:t>Assessment of current board engagement and state of development</w:t>
      </w:r>
    </w:p>
    <w:p w14:paraId="3BB7CC4F" w14:textId="28A77C70" w:rsidR="00146D3F" w:rsidRDefault="00EC4A23" w:rsidP="00F76661">
      <w:pPr>
        <w:pStyle w:val="ListParagraph"/>
        <w:numPr>
          <w:ilvl w:val="1"/>
          <w:numId w:val="4"/>
        </w:numPr>
        <w:spacing w:after="0"/>
        <w:rPr>
          <w:rFonts w:ascii="Arial" w:hAnsi="Arial" w:cs="Arial"/>
          <w:b/>
          <w:color w:val="1485A4" w:themeColor="text2"/>
          <w:sz w:val="20"/>
        </w:rPr>
      </w:pPr>
      <w:r>
        <w:rPr>
          <w:rFonts w:ascii="Arial" w:hAnsi="Arial" w:cs="Arial"/>
          <w:b/>
          <w:color w:val="1485A4" w:themeColor="text2"/>
          <w:sz w:val="20"/>
        </w:rPr>
        <w:t>*</w:t>
      </w:r>
      <w:r w:rsidR="00146D3F" w:rsidRPr="00EC4A23">
        <w:rPr>
          <w:rFonts w:ascii="Arial" w:hAnsi="Arial" w:cs="Arial"/>
          <w:b/>
          <w:color w:val="1485A4" w:themeColor="text2"/>
          <w:sz w:val="20"/>
        </w:rPr>
        <w:t>Priority Committees: Finance, Development</w:t>
      </w:r>
      <w:r w:rsidR="00347810">
        <w:rPr>
          <w:rFonts w:ascii="Arial" w:hAnsi="Arial" w:cs="Arial"/>
          <w:b/>
          <w:color w:val="1485A4" w:themeColor="text2"/>
          <w:sz w:val="20"/>
        </w:rPr>
        <w:t xml:space="preserve"> (include staff members)</w:t>
      </w:r>
    </w:p>
    <w:p w14:paraId="3C5DA78F" w14:textId="36490E3F" w:rsidR="00347810" w:rsidRPr="00347810" w:rsidRDefault="00347810" w:rsidP="00F76661">
      <w:pPr>
        <w:pStyle w:val="ListParagraph"/>
        <w:numPr>
          <w:ilvl w:val="1"/>
          <w:numId w:val="4"/>
        </w:numPr>
        <w:spacing w:after="0"/>
        <w:rPr>
          <w:rFonts w:ascii="Arial" w:hAnsi="Arial" w:cs="Arial"/>
          <w:b/>
          <w:sz w:val="20"/>
        </w:rPr>
      </w:pPr>
      <w:r w:rsidRPr="00347810">
        <w:rPr>
          <w:rFonts w:ascii="Arial" w:hAnsi="Arial" w:cs="Arial"/>
          <w:sz w:val="20"/>
        </w:rPr>
        <w:t>Identify committee purpose and workplan</w:t>
      </w:r>
    </w:p>
    <w:p w14:paraId="2BB45D35" w14:textId="7C62E92A" w:rsidR="00347810" w:rsidRPr="00347810" w:rsidRDefault="00347810" w:rsidP="00F76661">
      <w:pPr>
        <w:pStyle w:val="ListParagraph"/>
        <w:numPr>
          <w:ilvl w:val="1"/>
          <w:numId w:val="4"/>
        </w:numPr>
        <w:spacing w:after="0"/>
        <w:rPr>
          <w:rFonts w:ascii="Arial" w:hAnsi="Arial" w:cs="Arial"/>
          <w:b/>
          <w:sz w:val="20"/>
        </w:rPr>
      </w:pPr>
      <w:r w:rsidRPr="00347810">
        <w:rPr>
          <w:rFonts w:ascii="Arial" w:hAnsi="Arial" w:cs="Arial"/>
          <w:sz w:val="20"/>
        </w:rPr>
        <w:t xml:space="preserve">Evaluate organizational policies </w:t>
      </w:r>
    </w:p>
    <w:p w14:paraId="1C327FF8" w14:textId="683545C9" w:rsidR="003F4A82" w:rsidRPr="00F76661" w:rsidRDefault="003F4A82" w:rsidP="003F4A82">
      <w:pPr>
        <w:pStyle w:val="ListParagraph"/>
        <w:numPr>
          <w:ilvl w:val="0"/>
          <w:numId w:val="4"/>
        </w:numPr>
        <w:spacing w:after="0"/>
        <w:rPr>
          <w:rFonts w:ascii="Arial" w:hAnsi="Arial" w:cs="Arial"/>
          <w:sz w:val="20"/>
        </w:rPr>
      </w:pPr>
      <w:r w:rsidRPr="00F76661">
        <w:rPr>
          <w:rFonts w:ascii="Arial" w:hAnsi="Arial" w:cs="Arial"/>
          <w:sz w:val="20"/>
        </w:rPr>
        <w:t>Formalize board recruitment process</w:t>
      </w:r>
      <w:r w:rsidR="005816DC">
        <w:rPr>
          <w:rFonts w:ascii="Arial" w:hAnsi="Arial" w:cs="Arial"/>
          <w:sz w:val="20"/>
        </w:rPr>
        <w:t xml:space="preserve"> (2020 – 2021)</w:t>
      </w:r>
    </w:p>
    <w:p w14:paraId="58640BCF" w14:textId="77777777" w:rsidR="003F4A82" w:rsidRPr="00F76661" w:rsidRDefault="003F4A82" w:rsidP="003F4A82">
      <w:pPr>
        <w:pStyle w:val="ListParagraph"/>
        <w:numPr>
          <w:ilvl w:val="1"/>
          <w:numId w:val="4"/>
        </w:numPr>
        <w:spacing w:after="0"/>
        <w:rPr>
          <w:rFonts w:ascii="Arial" w:hAnsi="Arial" w:cs="Arial"/>
          <w:sz w:val="20"/>
        </w:rPr>
      </w:pPr>
      <w:r w:rsidRPr="00F76661">
        <w:rPr>
          <w:rFonts w:ascii="Arial" w:hAnsi="Arial" w:cs="Arial"/>
          <w:sz w:val="20"/>
        </w:rPr>
        <w:t xml:space="preserve">Assess board needs and add board members based on needed expertise </w:t>
      </w:r>
    </w:p>
    <w:p w14:paraId="1125DF51" w14:textId="7997E165" w:rsidR="003F4A82" w:rsidRDefault="003F4A82" w:rsidP="003F4A82">
      <w:pPr>
        <w:pStyle w:val="ListParagraph"/>
        <w:numPr>
          <w:ilvl w:val="1"/>
          <w:numId w:val="4"/>
        </w:numPr>
        <w:spacing w:after="0"/>
        <w:rPr>
          <w:rFonts w:ascii="Arial" w:hAnsi="Arial" w:cs="Arial"/>
          <w:sz w:val="20"/>
        </w:rPr>
      </w:pPr>
      <w:r w:rsidRPr="00F76661">
        <w:rPr>
          <w:rFonts w:ascii="Arial" w:hAnsi="Arial" w:cs="Arial"/>
          <w:sz w:val="20"/>
        </w:rPr>
        <w:t>Develop matrix with priority needs for board members</w:t>
      </w:r>
    </w:p>
    <w:p w14:paraId="52AEEAAF" w14:textId="20EA1475" w:rsidR="00347810" w:rsidRPr="00F76661" w:rsidRDefault="00347810" w:rsidP="003F4A82">
      <w:pPr>
        <w:pStyle w:val="ListParagraph"/>
        <w:numPr>
          <w:ilvl w:val="1"/>
          <w:numId w:val="4"/>
        </w:numPr>
        <w:spacing w:after="0"/>
        <w:rPr>
          <w:rFonts w:ascii="Arial" w:hAnsi="Arial" w:cs="Arial"/>
          <w:sz w:val="20"/>
        </w:rPr>
      </w:pPr>
      <w:r>
        <w:rPr>
          <w:rFonts w:ascii="Arial" w:hAnsi="Arial" w:cs="Arial"/>
          <w:sz w:val="20"/>
        </w:rPr>
        <w:t>Update onboarding materials</w:t>
      </w:r>
    </w:p>
    <w:p w14:paraId="74F4D51A" w14:textId="77777777" w:rsidR="00F76661" w:rsidRDefault="00F76661" w:rsidP="00F76661">
      <w:pPr>
        <w:pStyle w:val="ListParagraph"/>
        <w:spacing w:after="0"/>
        <w:rPr>
          <w:rFonts w:ascii="Arial" w:hAnsi="Arial" w:cs="Arial"/>
          <w:b/>
          <w:sz w:val="20"/>
        </w:rPr>
      </w:pPr>
    </w:p>
    <w:p w14:paraId="6FA04CDD" w14:textId="77777777" w:rsidR="003F4A82" w:rsidRPr="00F76661" w:rsidRDefault="003F4A82" w:rsidP="00F76661">
      <w:pPr>
        <w:pStyle w:val="ListParagraph"/>
        <w:spacing w:after="0"/>
        <w:ind w:left="0"/>
        <w:rPr>
          <w:rFonts w:ascii="Arial" w:hAnsi="Arial" w:cs="Arial"/>
          <w:b/>
          <w:sz w:val="20"/>
        </w:rPr>
      </w:pPr>
      <w:r w:rsidRPr="00F76661">
        <w:rPr>
          <w:rFonts w:ascii="Arial" w:hAnsi="Arial" w:cs="Arial"/>
          <w:b/>
          <w:sz w:val="20"/>
        </w:rPr>
        <w:t xml:space="preserve">Plan the Work, Work the Plan </w:t>
      </w:r>
    </w:p>
    <w:p w14:paraId="73B1B564" w14:textId="553116A8" w:rsidR="003F4A82" w:rsidRPr="00615AD6" w:rsidRDefault="003F4A82" w:rsidP="00615AD6">
      <w:pPr>
        <w:pStyle w:val="ListParagraph"/>
        <w:numPr>
          <w:ilvl w:val="0"/>
          <w:numId w:val="13"/>
        </w:numPr>
        <w:rPr>
          <w:rFonts w:ascii="Arial" w:hAnsi="Arial" w:cs="Arial"/>
          <w:sz w:val="20"/>
        </w:rPr>
      </w:pPr>
      <w:r w:rsidRPr="00615AD6">
        <w:rPr>
          <w:rFonts w:ascii="Arial" w:hAnsi="Arial" w:cs="Arial"/>
          <w:sz w:val="20"/>
        </w:rPr>
        <w:t xml:space="preserve">Annual </w:t>
      </w:r>
      <w:r w:rsidR="005A127C">
        <w:rPr>
          <w:rFonts w:ascii="Arial" w:hAnsi="Arial" w:cs="Arial"/>
          <w:sz w:val="20"/>
        </w:rPr>
        <w:t xml:space="preserve">day-long </w:t>
      </w:r>
      <w:r w:rsidR="0054767F">
        <w:rPr>
          <w:rFonts w:ascii="Arial" w:hAnsi="Arial" w:cs="Arial"/>
          <w:sz w:val="20"/>
        </w:rPr>
        <w:t>retreat</w:t>
      </w:r>
      <w:r w:rsidR="00615AD6" w:rsidRPr="00615AD6">
        <w:rPr>
          <w:rFonts w:ascii="Arial" w:hAnsi="Arial" w:cs="Arial"/>
          <w:sz w:val="20"/>
        </w:rPr>
        <w:t xml:space="preserve"> for</w:t>
      </w:r>
      <w:r w:rsidR="005A127C">
        <w:rPr>
          <w:rFonts w:ascii="Arial" w:hAnsi="Arial" w:cs="Arial"/>
          <w:sz w:val="20"/>
        </w:rPr>
        <w:t xml:space="preserve"> </w:t>
      </w:r>
      <w:r w:rsidR="00615AD6" w:rsidRPr="00615AD6">
        <w:rPr>
          <w:rFonts w:ascii="Arial" w:hAnsi="Arial" w:cs="Arial"/>
          <w:sz w:val="20"/>
        </w:rPr>
        <w:t xml:space="preserve">staff and board to </w:t>
      </w:r>
      <w:r w:rsidRPr="00615AD6">
        <w:rPr>
          <w:rFonts w:ascii="Arial" w:hAnsi="Arial" w:cs="Arial"/>
          <w:sz w:val="20"/>
        </w:rPr>
        <w:t xml:space="preserve">share </w:t>
      </w:r>
      <w:r w:rsidR="00241069">
        <w:rPr>
          <w:rFonts w:ascii="Arial" w:hAnsi="Arial" w:cs="Arial"/>
          <w:sz w:val="20"/>
        </w:rPr>
        <w:t xml:space="preserve">highlights, </w:t>
      </w:r>
      <w:r w:rsidRPr="00615AD6">
        <w:rPr>
          <w:rFonts w:ascii="Arial" w:hAnsi="Arial" w:cs="Arial"/>
          <w:sz w:val="20"/>
        </w:rPr>
        <w:t>annual program plans, budget, and check in on strategic plan</w:t>
      </w:r>
      <w:r w:rsidR="00615AD6" w:rsidRPr="00615AD6">
        <w:rPr>
          <w:rFonts w:ascii="Arial" w:hAnsi="Arial" w:cs="Arial"/>
          <w:b/>
          <w:sz w:val="20"/>
        </w:rPr>
        <w:t>.</w:t>
      </w:r>
    </w:p>
    <w:p w14:paraId="0388A7F5" w14:textId="77777777" w:rsidR="003F4A82" w:rsidRPr="00F76661" w:rsidRDefault="003F4A82" w:rsidP="003F4A82">
      <w:pPr>
        <w:rPr>
          <w:rFonts w:ascii="Arial" w:hAnsi="Arial" w:cs="Arial"/>
          <w:b/>
          <w:i/>
          <w:color w:val="1485A4" w:themeColor="text2"/>
          <w:sz w:val="24"/>
        </w:rPr>
      </w:pPr>
      <w:r w:rsidRPr="00F76661">
        <w:rPr>
          <w:rFonts w:ascii="Arial" w:hAnsi="Arial" w:cs="Arial"/>
          <w:b/>
          <w:i/>
          <w:color w:val="1485A4" w:themeColor="text2"/>
          <w:sz w:val="24"/>
        </w:rPr>
        <w:lastRenderedPageBreak/>
        <w:t xml:space="preserve">The Internal Workings: Staff, Management, and Administration </w:t>
      </w:r>
    </w:p>
    <w:p w14:paraId="2CA00166" w14:textId="61191CCA" w:rsidR="003F4A82" w:rsidRPr="00F76661" w:rsidRDefault="00C10C40" w:rsidP="003F4A82">
      <w:pPr>
        <w:rPr>
          <w:rFonts w:ascii="Arial" w:hAnsi="Arial" w:cs="Arial"/>
          <w:b/>
          <w:color w:val="auto"/>
          <w:sz w:val="20"/>
        </w:rPr>
      </w:pPr>
      <w:r>
        <w:rPr>
          <w:rFonts w:ascii="Arial" w:hAnsi="Arial" w:cs="Arial"/>
          <w:b/>
          <w:color w:val="auto"/>
          <w:sz w:val="20"/>
        </w:rPr>
        <w:t>GOAL: R</w:t>
      </w:r>
      <w:r w:rsidR="003F4A82" w:rsidRPr="00F76661">
        <w:rPr>
          <w:rFonts w:ascii="Arial" w:hAnsi="Arial" w:cs="Arial"/>
          <w:b/>
          <w:color w:val="auto"/>
          <w:sz w:val="20"/>
        </w:rPr>
        <w:t>efine internal structures to stabilize organizational operations and maximize capacity. Create a supportive work environment that values staff expertise, meets organizational needs, and provides opportunities for staff growth and development</w:t>
      </w:r>
      <w:r w:rsidR="001D3FBC">
        <w:rPr>
          <w:rFonts w:ascii="Arial" w:hAnsi="Arial" w:cs="Arial"/>
          <w:b/>
          <w:color w:val="auto"/>
          <w:sz w:val="20"/>
        </w:rPr>
        <w:t>.</w:t>
      </w:r>
    </w:p>
    <w:p w14:paraId="11628405" w14:textId="1DC2B4C6" w:rsidR="003F4A82" w:rsidRPr="00615AD6" w:rsidRDefault="003F4A82" w:rsidP="003F4A82">
      <w:pPr>
        <w:pStyle w:val="ListParagraph"/>
        <w:numPr>
          <w:ilvl w:val="0"/>
          <w:numId w:val="5"/>
        </w:numPr>
        <w:spacing w:after="0"/>
        <w:rPr>
          <w:rFonts w:ascii="Arial" w:hAnsi="Arial" w:cs="Arial"/>
          <w:sz w:val="20"/>
        </w:rPr>
      </w:pPr>
      <w:r w:rsidRPr="00615AD6">
        <w:rPr>
          <w:rFonts w:ascii="Arial" w:hAnsi="Arial" w:cs="Arial"/>
          <w:sz w:val="20"/>
        </w:rPr>
        <w:t>Regular review of staff salaries in relation to market rates and professional expertise</w:t>
      </w:r>
      <w:r w:rsidR="00892872">
        <w:rPr>
          <w:rFonts w:ascii="Arial" w:hAnsi="Arial" w:cs="Arial"/>
          <w:sz w:val="20"/>
        </w:rPr>
        <w:t xml:space="preserve"> (2019 – 2021)</w:t>
      </w:r>
    </w:p>
    <w:p w14:paraId="0B6F5EC1" w14:textId="223526CE" w:rsidR="003F4A82" w:rsidRDefault="00241069" w:rsidP="003F4A82">
      <w:pPr>
        <w:pStyle w:val="ListParagraph"/>
        <w:numPr>
          <w:ilvl w:val="0"/>
          <w:numId w:val="5"/>
        </w:numPr>
        <w:spacing w:after="0"/>
        <w:rPr>
          <w:rFonts w:ascii="Arial" w:hAnsi="Arial" w:cs="Arial"/>
          <w:sz w:val="20"/>
        </w:rPr>
      </w:pPr>
      <w:r w:rsidRPr="00241069">
        <w:rPr>
          <w:rFonts w:ascii="Arial" w:hAnsi="Arial" w:cs="Arial"/>
          <w:b/>
          <w:color w:val="1485A4" w:themeColor="text2"/>
          <w:sz w:val="20"/>
        </w:rPr>
        <w:t>*</w:t>
      </w:r>
      <w:r w:rsidR="003F4A82" w:rsidRPr="00241069">
        <w:rPr>
          <w:rFonts w:ascii="Arial" w:hAnsi="Arial" w:cs="Arial"/>
          <w:b/>
          <w:color w:val="1485A4" w:themeColor="text2"/>
          <w:sz w:val="20"/>
        </w:rPr>
        <w:t>Create formalized training and evaluation process for teaching artists</w:t>
      </w:r>
      <w:r w:rsidR="003F4A82" w:rsidRPr="00241069">
        <w:rPr>
          <w:rFonts w:ascii="Arial" w:hAnsi="Arial" w:cs="Arial"/>
          <w:color w:val="1485A4" w:themeColor="text2"/>
          <w:sz w:val="20"/>
        </w:rPr>
        <w:t xml:space="preserve"> </w:t>
      </w:r>
      <w:r>
        <w:rPr>
          <w:rFonts w:ascii="Arial" w:hAnsi="Arial" w:cs="Arial"/>
          <w:sz w:val="20"/>
        </w:rPr>
        <w:t>(2019 - 2020</w:t>
      </w:r>
      <w:r w:rsidR="00892872">
        <w:rPr>
          <w:rFonts w:ascii="Arial" w:hAnsi="Arial" w:cs="Arial"/>
          <w:sz w:val="20"/>
        </w:rPr>
        <w:t>)</w:t>
      </w:r>
    </w:p>
    <w:p w14:paraId="6C1E6721" w14:textId="705861D5" w:rsidR="00241069" w:rsidRPr="00615AD6" w:rsidRDefault="00241069" w:rsidP="00241069">
      <w:pPr>
        <w:pStyle w:val="ListParagraph"/>
        <w:numPr>
          <w:ilvl w:val="1"/>
          <w:numId w:val="5"/>
        </w:numPr>
        <w:spacing w:after="0"/>
        <w:rPr>
          <w:rFonts w:ascii="Arial" w:hAnsi="Arial" w:cs="Arial"/>
          <w:sz w:val="20"/>
        </w:rPr>
      </w:pPr>
      <w:r>
        <w:rPr>
          <w:rFonts w:ascii="Arial" w:hAnsi="Arial" w:cs="Arial"/>
          <w:sz w:val="20"/>
        </w:rPr>
        <w:t>Prioritize the intentional use of social justice and inclusion of diverse populations</w:t>
      </w:r>
    </w:p>
    <w:p w14:paraId="0D953CF7" w14:textId="56ABC29F" w:rsidR="00347810" w:rsidRPr="00347810" w:rsidRDefault="00347810" w:rsidP="003F4A82">
      <w:pPr>
        <w:pStyle w:val="ListParagraph"/>
        <w:numPr>
          <w:ilvl w:val="0"/>
          <w:numId w:val="5"/>
        </w:numPr>
        <w:spacing w:after="0"/>
        <w:rPr>
          <w:rFonts w:ascii="Arial" w:hAnsi="Arial" w:cs="Arial"/>
          <w:b/>
          <w:color w:val="1485A4" w:themeColor="text2"/>
          <w:sz w:val="20"/>
        </w:rPr>
      </w:pPr>
      <w:r w:rsidRPr="00347810">
        <w:rPr>
          <w:rFonts w:ascii="Arial" w:hAnsi="Arial" w:cs="Arial"/>
          <w:b/>
          <w:color w:val="1485A4" w:themeColor="text2"/>
          <w:sz w:val="20"/>
        </w:rPr>
        <w:t>*Ensure appropriate workload capacity amongst staff (2019-2021)</w:t>
      </w:r>
    </w:p>
    <w:p w14:paraId="4A92C8A9" w14:textId="31507CEA" w:rsidR="003F4A82" w:rsidRPr="00EC4A23" w:rsidRDefault="00EC4A23" w:rsidP="00347810">
      <w:pPr>
        <w:pStyle w:val="ListParagraph"/>
        <w:numPr>
          <w:ilvl w:val="1"/>
          <w:numId w:val="5"/>
        </w:numPr>
        <w:spacing w:after="0"/>
        <w:rPr>
          <w:rFonts w:ascii="Arial" w:hAnsi="Arial" w:cs="Arial"/>
          <w:sz w:val="20"/>
        </w:rPr>
      </w:pPr>
      <w:r>
        <w:rPr>
          <w:rFonts w:ascii="Arial" w:hAnsi="Arial" w:cs="Arial"/>
          <w:b/>
          <w:color w:val="1485A4" w:themeColor="text2"/>
          <w:sz w:val="20"/>
        </w:rPr>
        <w:t>*</w:t>
      </w:r>
      <w:r w:rsidR="003F4A82" w:rsidRPr="00EC4A23">
        <w:rPr>
          <w:rFonts w:ascii="Arial" w:hAnsi="Arial" w:cs="Arial"/>
          <w:b/>
          <w:color w:val="1485A4" w:themeColor="text2"/>
          <w:sz w:val="20"/>
        </w:rPr>
        <w:t>Develop</w:t>
      </w:r>
      <w:r w:rsidR="00615AD6" w:rsidRPr="00EC4A23">
        <w:rPr>
          <w:rFonts w:ascii="Arial" w:hAnsi="Arial" w:cs="Arial"/>
          <w:b/>
          <w:color w:val="1485A4" w:themeColor="text2"/>
          <w:sz w:val="20"/>
        </w:rPr>
        <w:t xml:space="preserve"> a</w:t>
      </w:r>
      <w:r w:rsidR="003F4A82" w:rsidRPr="00EC4A23">
        <w:rPr>
          <w:rFonts w:ascii="Arial" w:hAnsi="Arial" w:cs="Arial"/>
          <w:b/>
          <w:color w:val="1485A4" w:themeColor="text2"/>
          <w:sz w:val="20"/>
        </w:rPr>
        <w:t xml:space="preserve"> work-flow based organizational chart</w:t>
      </w:r>
      <w:r w:rsidR="00892872" w:rsidRPr="00EC4A23">
        <w:rPr>
          <w:rFonts w:ascii="Arial" w:hAnsi="Arial" w:cs="Arial"/>
          <w:b/>
          <w:color w:val="1485A4" w:themeColor="text2"/>
          <w:sz w:val="20"/>
        </w:rPr>
        <w:t xml:space="preserve"> </w:t>
      </w:r>
      <w:r w:rsidR="00892872" w:rsidRPr="00EC4A23">
        <w:rPr>
          <w:rFonts w:ascii="Arial" w:hAnsi="Arial" w:cs="Arial"/>
          <w:sz w:val="20"/>
        </w:rPr>
        <w:t>(2019)</w:t>
      </w:r>
    </w:p>
    <w:p w14:paraId="28F716D2" w14:textId="119F4831" w:rsidR="00EC4A23" w:rsidRPr="00EC4A23" w:rsidRDefault="00EC4A23" w:rsidP="00347810">
      <w:pPr>
        <w:pStyle w:val="ListParagraph"/>
        <w:numPr>
          <w:ilvl w:val="1"/>
          <w:numId w:val="5"/>
        </w:numPr>
        <w:spacing w:after="0"/>
        <w:rPr>
          <w:rFonts w:ascii="Arial" w:hAnsi="Arial" w:cs="Arial"/>
          <w:b/>
          <w:color w:val="1485A4" w:themeColor="text2"/>
          <w:sz w:val="20"/>
        </w:rPr>
      </w:pPr>
      <w:r>
        <w:rPr>
          <w:rFonts w:ascii="Arial" w:hAnsi="Arial" w:cs="Arial"/>
          <w:b/>
          <w:color w:val="1485A4" w:themeColor="text2"/>
          <w:sz w:val="20"/>
        </w:rPr>
        <w:t>*Conduct a capacity audit for staff</w:t>
      </w:r>
      <w:r w:rsidR="00347810">
        <w:rPr>
          <w:rFonts w:ascii="Arial" w:hAnsi="Arial" w:cs="Arial"/>
          <w:b/>
          <w:color w:val="1485A4" w:themeColor="text2"/>
          <w:sz w:val="20"/>
        </w:rPr>
        <w:t xml:space="preserve"> in alignment with performance reviews that regularly inform staffing strategy</w:t>
      </w:r>
      <w:r>
        <w:rPr>
          <w:rFonts w:ascii="Arial" w:hAnsi="Arial" w:cs="Arial"/>
          <w:b/>
          <w:color w:val="1485A4" w:themeColor="text2"/>
          <w:sz w:val="20"/>
        </w:rPr>
        <w:t xml:space="preserve"> </w:t>
      </w:r>
      <w:r>
        <w:rPr>
          <w:rFonts w:ascii="Arial" w:hAnsi="Arial" w:cs="Arial"/>
          <w:sz w:val="20"/>
        </w:rPr>
        <w:t>(2019 – 2021)</w:t>
      </w:r>
    </w:p>
    <w:p w14:paraId="6C16E803" w14:textId="2D9F359A" w:rsidR="003F4A82" w:rsidRDefault="003F4A82" w:rsidP="00615AD6">
      <w:pPr>
        <w:pStyle w:val="ListParagraph"/>
        <w:numPr>
          <w:ilvl w:val="0"/>
          <w:numId w:val="5"/>
        </w:numPr>
        <w:spacing w:after="0"/>
        <w:rPr>
          <w:rFonts w:ascii="Arial" w:hAnsi="Arial" w:cs="Arial"/>
          <w:sz w:val="20"/>
        </w:rPr>
      </w:pPr>
      <w:r w:rsidRPr="00615AD6">
        <w:rPr>
          <w:rFonts w:ascii="Arial" w:hAnsi="Arial" w:cs="Arial"/>
          <w:sz w:val="20"/>
        </w:rPr>
        <w:t>Update and revise personnel policy</w:t>
      </w:r>
      <w:r w:rsidR="00892872">
        <w:rPr>
          <w:rFonts w:ascii="Arial" w:hAnsi="Arial" w:cs="Arial"/>
          <w:sz w:val="20"/>
        </w:rPr>
        <w:t xml:space="preserve"> (2020 – 2021)</w:t>
      </w:r>
    </w:p>
    <w:p w14:paraId="5D9CEE53" w14:textId="59E2E264" w:rsidR="00892872" w:rsidRPr="00615AD6" w:rsidRDefault="00892872" w:rsidP="00892872">
      <w:pPr>
        <w:pStyle w:val="ListParagraph"/>
        <w:numPr>
          <w:ilvl w:val="1"/>
          <w:numId w:val="5"/>
        </w:numPr>
        <w:spacing w:after="0"/>
        <w:rPr>
          <w:rFonts w:ascii="Arial" w:hAnsi="Arial" w:cs="Arial"/>
          <w:sz w:val="20"/>
        </w:rPr>
      </w:pPr>
      <w:r>
        <w:rPr>
          <w:rFonts w:ascii="Arial" w:hAnsi="Arial" w:cs="Arial"/>
          <w:sz w:val="20"/>
        </w:rPr>
        <w:t>Priority areas: remote work, benefits, parental leave, annual leave</w:t>
      </w:r>
    </w:p>
    <w:p w14:paraId="45CF9DD8" w14:textId="77777777" w:rsidR="00615AD6" w:rsidRDefault="00615AD6" w:rsidP="00615AD6">
      <w:pPr>
        <w:rPr>
          <w:rFonts w:ascii="Arial" w:hAnsi="Arial" w:cs="Arial"/>
          <w:b/>
          <w:sz w:val="20"/>
        </w:rPr>
      </w:pPr>
    </w:p>
    <w:p w14:paraId="48E750E5" w14:textId="77777777" w:rsidR="003F4A82" w:rsidRPr="00615AD6" w:rsidRDefault="003F4A82" w:rsidP="00615AD6">
      <w:pPr>
        <w:rPr>
          <w:rFonts w:ascii="Arial" w:hAnsi="Arial" w:cs="Arial"/>
          <w:b/>
          <w:color w:val="auto"/>
          <w:sz w:val="20"/>
        </w:rPr>
      </w:pPr>
      <w:r w:rsidRPr="00615AD6">
        <w:rPr>
          <w:rFonts w:ascii="Arial" w:hAnsi="Arial" w:cs="Arial"/>
          <w:b/>
          <w:color w:val="auto"/>
          <w:sz w:val="20"/>
        </w:rPr>
        <w:t>Plan the Work, Work the Plan</w:t>
      </w:r>
    </w:p>
    <w:p w14:paraId="6D172A78" w14:textId="77777777" w:rsidR="00615AD6" w:rsidRDefault="003F4A82" w:rsidP="00615AD6">
      <w:pPr>
        <w:pStyle w:val="ListParagraph"/>
        <w:numPr>
          <w:ilvl w:val="0"/>
          <w:numId w:val="12"/>
        </w:numPr>
        <w:rPr>
          <w:rFonts w:ascii="Arial" w:hAnsi="Arial" w:cs="Arial"/>
          <w:sz w:val="20"/>
        </w:rPr>
      </w:pPr>
      <w:r w:rsidRPr="00615AD6">
        <w:rPr>
          <w:rFonts w:ascii="Arial" w:hAnsi="Arial" w:cs="Arial"/>
          <w:sz w:val="20"/>
        </w:rPr>
        <w:t>Annual performance reviews: Update job descriptions and succession plans at annual performance reviews</w:t>
      </w:r>
    </w:p>
    <w:p w14:paraId="2CC53029" w14:textId="77777777" w:rsidR="003F4A82" w:rsidRPr="00615AD6" w:rsidRDefault="003F4A82" w:rsidP="00615AD6">
      <w:pPr>
        <w:pStyle w:val="ListParagraph"/>
        <w:numPr>
          <w:ilvl w:val="0"/>
          <w:numId w:val="12"/>
        </w:numPr>
        <w:rPr>
          <w:rFonts w:ascii="Arial" w:hAnsi="Arial" w:cs="Arial"/>
          <w:sz w:val="20"/>
        </w:rPr>
      </w:pPr>
      <w:r w:rsidRPr="00615AD6">
        <w:rPr>
          <w:rFonts w:ascii="Arial" w:hAnsi="Arial" w:cs="Arial"/>
          <w:sz w:val="20"/>
        </w:rPr>
        <w:t>Annual capacity audit: Update work flow org</w:t>
      </w:r>
      <w:r w:rsidR="00615AD6" w:rsidRPr="00615AD6">
        <w:rPr>
          <w:rFonts w:ascii="Arial" w:hAnsi="Arial" w:cs="Arial"/>
          <w:sz w:val="20"/>
        </w:rPr>
        <w:t>anizational</w:t>
      </w:r>
      <w:r w:rsidRPr="00615AD6">
        <w:rPr>
          <w:rFonts w:ascii="Arial" w:hAnsi="Arial" w:cs="Arial"/>
          <w:sz w:val="20"/>
        </w:rPr>
        <w:t xml:space="preserve"> chart and use it for annual capacity audit that will be used to inform the following year’s program plan and calendar </w:t>
      </w:r>
    </w:p>
    <w:p w14:paraId="23D56465" w14:textId="77777777" w:rsidR="00615AD6" w:rsidRDefault="003F4A82" w:rsidP="003F4A82">
      <w:pPr>
        <w:rPr>
          <w:rFonts w:ascii="Arial" w:hAnsi="Arial" w:cs="Arial"/>
          <w:color w:val="auto"/>
        </w:rPr>
      </w:pPr>
      <w:r w:rsidRPr="00615AD6">
        <w:rPr>
          <w:rFonts w:ascii="Arial" w:hAnsi="Arial" w:cs="Arial"/>
          <w:b/>
          <w:i/>
          <w:color w:val="1485A4" w:themeColor="text2"/>
          <w:sz w:val="24"/>
        </w:rPr>
        <w:t>The Work: Programs</w:t>
      </w:r>
    </w:p>
    <w:p w14:paraId="4C7945D1" w14:textId="51BB80D3" w:rsidR="003F4A82" w:rsidRPr="00615AD6" w:rsidRDefault="00C10C40" w:rsidP="003F4A82">
      <w:pPr>
        <w:rPr>
          <w:rFonts w:ascii="Arial" w:hAnsi="Arial" w:cs="Arial"/>
          <w:b/>
          <w:color w:val="auto"/>
          <w:sz w:val="18"/>
        </w:rPr>
      </w:pPr>
      <w:r>
        <w:rPr>
          <w:rFonts w:ascii="Arial" w:hAnsi="Arial" w:cs="Arial"/>
          <w:b/>
          <w:color w:val="auto"/>
          <w:sz w:val="20"/>
        </w:rPr>
        <w:t xml:space="preserve">GOAL: </w:t>
      </w:r>
      <w:r w:rsidR="00347810">
        <w:rPr>
          <w:rFonts w:ascii="Arial" w:hAnsi="Arial" w:cs="Arial"/>
          <w:b/>
          <w:color w:val="auto"/>
          <w:sz w:val="20"/>
        </w:rPr>
        <w:t xml:space="preserve">Refine and update current programs with a focus on meeting the needs of educational settings, artists with disabilities, and Vermont’s arts organizations. </w:t>
      </w:r>
    </w:p>
    <w:p w14:paraId="26040FD5" w14:textId="2F100679" w:rsidR="00347810" w:rsidRPr="00FC5C72" w:rsidRDefault="00347810" w:rsidP="003F4A82">
      <w:pPr>
        <w:pStyle w:val="ListParagraph"/>
        <w:numPr>
          <w:ilvl w:val="0"/>
          <w:numId w:val="6"/>
        </w:numPr>
        <w:spacing w:after="0"/>
        <w:rPr>
          <w:rFonts w:ascii="Arial" w:hAnsi="Arial" w:cs="Arial"/>
          <w:b/>
          <w:sz w:val="20"/>
        </w:rPr>
      </w:pPr>
      <w:r w:rsidRPr="00FC5C72">
        <w:rPr>
          <w:rFonts w:ascii="Arial" w:hAnsi="Arial" w:cs="Arial"/>
          <w:b/>
          <w:color w:val="1485A4" w:themeColor="text2"/>
          <w:sz w:val="20"/>
        </w:rPr>
        <w:t>*Evaluate sustainability (cost/impact/income ratio) of all programs</w:t>
      </w:r>
    </w:p>
    <w:p w14:paraId="14D51498" w14:textId="2CC9844E" w:rsidR="00347810" w:rsidRDefault="00347810" w:rsidP="00347810">
      <w:pPr>
        <w:pStyle w:val="ListParagraph"/>
        <w:numPr>
          <w:ilvl w:val="1"/>
          <w:numId w:val="6"/>
        </w:numPr>
        <w:spacing w:after="0"/>
        <w:rPr>
          <w:rFonts w:ascii="Arial" w:hAnsi="Arial" w:cs="Arial"/>
          <w:sz w:val="20"/>
        </w:rPr>
      </w:pPr>
      <w:r>
        <w:rPr>
          <w:rFonts w:ascii="Arial" w:hAnsi="Arial" w:cs="Arial"/>
          <w:sz w:val="20"/>
        </w:rPr>
        <w:t>Develop RBA performance measures for each program and customer group (2019 – 2020)</w:t>
      </w:r>
    </w:p>
    <w:p w14:paraId="49E56BD1" w14:textId="2C434424" w:rsidR="00347810" w:rsidRDefault="00347810" w:rsidP="00347810">
      <w:pPr>
        <w:pStyle w:val="ListParagraph"/>
        <w:numPr>
          <w:ilvl w:val="1"/>
          <w:numId w:val="6"/>
        </w:numPr>
        <w:spacing w:after="0"/>
        <w:rPr>
          <w:rFonts w:ascii="Arial" w:hAnsi="Arial" w:cs="Arial"/>
          <w:sz w:val="20"/>
        </w:rPr>
      </w:pPr>
      <w:r>
        <w:rPr>
          <w:rFonts w:ascii="Arial" w:hAnsi="Arial" w:cs="Arial"/>
          <w:sz w:val="20"/>
        </w:rPr>
        <w:t>Develop common templates for data collection</w:t>
      </w:r>
    </w:p>
    <w:p w14:paraId="464CA066" w14:textId="3E44F9D0" w:rsidR="00347810" w:rsidRDefault="00347810" w:rsidP="00347810">
      <w:pPr>
        <w:pStyle w:val="ListParagraph"/>
        <w:numPr>
          <w:ilvl w:val="1"/>
          <w:numId w:val="6"/>
        </w:numPr>
        <w:spacing w:after="0"/>
        <w:rPr>
          <w:rFonts w:ascii="Arial" w:hAnsi="Arial" w:cs="Arial"/>
          <w:sz w:val="20"/>
        </w:rPr>
      </w:pPr>
      <w:r>
        <w:rPr>
          <w:rFonts w:ascii="Arial" w:hAnsi="Arial" w:cs="Arial"/>
          <w:sz w:val="20"/>
        </w:rPr>
        <w:t xml:space="preserve">Assess the </w:t>
      </w:r>
      <w:r>
        <w:rPr>
          <w:rFonts w:ascii="Arial" w:hAnsi="Arial" w:cs="Arial"/>
          <w:i/>
          <w:sz w:val="20"/>
        </w:rPr>
        <w:t>true</w:t>
      </w:r>
      <w:r>
        <w:rPr>
          <w:rFonts w:ascii="Arial" w:hAnsi="Arial" w:cs="Arial"/>
          <w:sz w:val="20"/>
        </w:rPr>
        <w:t xml:space="preserve"> cost of programs including dollars, staff time and energy, and partner buy-in</w:t>
      </w:r>
    </w:p>
    <w:p w14:paraId="2DE43D26" w14:textId="71664AED" w:rsidR="00FC5C72" w:rsidRPr="00FC5C72" w:rsidRDefault="00FC5C72" w:rsidP="003F4A82">
      <w:pPr>
        <w:pStyle w:val="ListParagraph"/>
        <w:numPr>
          <w:ilvl w:val="0"/>
          <w:numId w:val="6"/>
        </w:numPr>
        <w:spacing w:after="0"/>
        <w:rPr>
          <w:rFonts w:ascii="Arial" w:hAnsi="Arial" w:cs="Arial"/>
          <w:b/>
          <w:color w:val="1485A4" w:themeColor="text2"/>
          <w:sz w:val="20"/>
        </w:rPr>
      </w:pPr>
      <w:r w:rsidRPr="00FC5C72">
        <w:rPr>
          <w:rFonts w:ascii="Arial" w:hAnsi="Arial" w:cs="Arial"/>
          <w:b/>
          <w:color w:val="1485A4" w:themeColor="text2"/>
          <w:sz w:val="20"/>
        </w:rPr>
        <w:t>*Conduct an annual program planning process to enable decision-making about program design and delivery in relation to mission impact.</w:t>
      </w:r>
    </w:p>
    <w:p w14:paraId="7181597B" w14:textId="1C46B07F" w:rsidR="00FC5C72" w:rsidRDefault="00FC5C72" w:rsidP="00FC5C72">
      <w:pPr>
        <w:pStyle w:val="ListParagraph"/>
        <w:numPr>
          <w:ilvl w:val="1"/>
          <w:numId w:val="6"/>
        </w:numPr>
        <w:spacing w:after="0"/>
        <w:rPr>
          <w:rFonts w:ascii="Arial" w:hAnsi="Arial" w:cs="Arial"/>
          <w:sz w:val="20"/>
        </w:rPr>
      </w:pPr>
      <w:r>
        <w:rPr>
          <w:rFonts w:ascii="Arial" w:hAnsi="Arial" w:cs="Arial"/>
          <w:sz w:val="20"/>
        </w:rPr>
        <w:t>Program data and impact review meeting as entire staff</w:t>
      </w:r>
    </w:p>
    <w:p w14:paraId="448F2C9E" w14:textId="7C555F7A" w:rsidR="00FC5C72" w:rsidRDefault="00FC5C72" w:rsidP="00FC5C72">
      <w:pPr>
        <w:pStyle w:val="ListParagraph"/>
        <w:numPr>
          <w:ilvl w:val="1"/>
          <w:numId w:val="6"/>
        </w:numPr>
        <w:spacing w:after="0"/>
        <w:rPr>
          <w:rFonts w:ascii="Arial" w:hAnsi="Arial" w:cs="Arial"/>
          <w:sz w:val="20"/>
        </w:rPr>
      </w:pPr>
      <w:r w:rsidRPr="00FC5C72">
        <w:rPr>
          <w:rFonts w:ascii="Arial" w:hAnsi="Arial" w:cs="Arial"/>
          <w:sz w:val="20"/>
        </w:rPr>
        <w:t>Program planning staff retreat to adjust scale and types of programs offered</w:t>
      </w:r>
    </w:p>
    <w:p w14:paraId="723CD569" w14:textId="32266405" w:rsidR="00FC5C72" w:rsidRDefault="00FC5C72" w:rsidP="00FC5C72">
      <w:pPr>
        <w:pStyle w:val="ListParagraph"/>
        <w:numPr>
          <w:ilvl w:val="1"/>
          <w:numId w:val="6"/>
        </w:numPr>
        <w:spacing w:after="0"/>
        <w:rPr>
          <w:rFonts w:ascii="Arial" w:hAnsi="Arial" w:cs="Arial"/>
          <w:sz w:val="20"/>
        </w:rPr>
      </w:pPr>
      <w:r>
        <w:rPr>
          <w:rFonts w:ascii="Arial" w:hAnsi="Arial" w:cs="Arial"/>
          <w:sz w:val="20"/>
        </w:rPr>
        <w:t>Create an annual program calendar that maps out offerings and responsible staff</w:t>
      </w:r>
    </w:p>
    <w:p w14:paraId="3FED77F7" w14:textId="0DD5223D" w:rsidR="003F4A82" w:rsidRPr="00FC5C72" w:rsidRDefault="003F4A82" w:rsidP="003F4A82">
      <w:pPr>
        <w:pStyle w:val="ListParagraph"/>
        <w:numPr>
          <w:ilvl w:val="0"/>
          <w:numId w:val="6"/>
        </w:numPr>
        <w:spacing w:after="0"/>
        <w:rPr>
          <w:rFonts w:ascii="Arial" w:hAnsi="Arial" w:cs="Arial"/>
          <w:sz w:val="20"/>
        </w:rPr>
      </w:pPr>
      <w:r w:rsidRPr="00FC5C72">
        <w:rPr>
          <w:rFonts w:ascii="Arial" w:hAnsi="Arial" w:cs="Arial"/>
          <w:sz w:val="20"/>
        </w:rPr>
        <w:t>Develop assessment rubric for new partnerships and programs</w:t>
      </w:r>
      <w:r w:rsidR="00892872" w:rsidRPr="00FC5C72">
        <w:rPr>
          <w:rFonts w:ascii="Arial" w:hAnsi="Arial" w:cs="Arial"/>
          <w:sz w:val="20"/>
        </w:rPr>
        <w:t xml:space="preserve"> (2021)</w:t>
      </w:r>
    </w:p>
    <w:p w14:paraId="79F5C6D6" w14:textId="177AEF66" w:rsidR="00241069" w:rsidRDefault="00241069" w:rsidP="00744584">
      <w:pPr>
        <w:pStyle w:val="ListParagraph"/>
        <w:numPr>
          <w:ilvl w:val="0"/>
          <w:numId w:val="6"/>
        </w:numPr>
        <w:spacing w:after="0"/>
        <w:rPr>
          <w:rFonts w:ascii="Arial" w:hAnsi="Arial" w:cs="Arial"/>
          <w:sz w:val="20"/>
        </w:rPr>
      </w:pPr>
      <w:r>
        <w:rPr>
          <w:rFonts w:ascii="Arial" w:hAnsi="Arial" w:cs="Arial"/>
          <w:sz w:val="20"/>
        </w:rPr>
        <w:t>Review and integrate social justice standards into all program planning and implementation (2020 – 2021)</w:t>
      </w:r>
    </w:p>
    <w:p w14:paraId="0C143B19" w14:textId="27ED25C8" w:rsidR="00241069" w:rsidRDefault="00412A78" w:rsidP="00241069">
      <w:pPr>
        <w:pStyle w:val="ListParagraph"/>
        <w:numPr>
          <w:ilvl w:val="1"/>
          <w:numId w:val="6"/>
        </w:numPr>
        <w:spacing w:after="0"/>
        <w:rPr>
          <w:rFonts w:ascii="Arial" w:hAnsi="Arial" w:cs="Arial"/>
          <w:sz w:val="20"/>
        </w:rPr>
      </w:pPr>
      <w:r>
        <w:rPr>
          <w:rFonts w:ascii="Arial" w:hAnsi="Arial" w:cs="Arial"/>
          <w:sz w:val="20"/>
        </w:rPr>
        <w:t>Explore the use of the Social Just Standards from Teaching Tolerance</w:t>
      </w:r>
    </w:p>
    <w:p w14:paraId="4FCF3C60" w14:textId="68228C4B" w:rsidR="00412A78" w:rsidRPr="00744584" w:rsidRDefault="00412A78" w:rsidP="00241069">
      <w:pPr>
        <w:pStyle w:val="ListParagraph"/>
        <w:numPr>
          <w:ilvl w:val="1"/>
          <w:numId w:val="6"/>
        </w:numPr>
        <w:spacing w:after="0"/>
        <w:rPr>
          <w:rFonts w:ascii="Arial" w:hAnsi="Arial" w:cs="Arial"/>
          <w:sz w:val="20"/>
        </w:rPr>
      </w:pPr>
      <w:r>
        <w:rPr>
          <w:rFonts w:ascii="Arial" w:hAnsi="Arial" w:cs="Arial"/>
          <w:sz w:val="20"/>
        </w:rPr>
        <w:t>Include training for all staff</w:t>
      </w:r>
    </w:p>
    <w:p w14:paraId="2B2B0F71" w14:textId="77777777" w:rsidR="00615AD6" w:rsidRDefault="00615AD6" w:rsidP="00615AD6">
      <w:pPr>
        <w:rPr>
          <w:rFonts w:ascii="Arial" w:hAnsi="Arial" w:cs="Arial"/>
          <w:b/>
          <w:sz w:val="20"/>
        </w:rPr>
      </w:pPr>
    </w:p>
    <w:p w14:paraId="2DFC288F" w14:textId="77777777" w:rsidR="003F4A82" w:rsidRPr="00615AD6" w:rsidRDefault="003F4A82" w:rsidP="00615AD6">
      <w:pPr>
        <w:rPr>
          <w:rFonts w:ascii="Arial" w:hAnsi="Arial" w:cs="Arial"/>
          <w:b/>
          <w:color w:val="auto"/>
          <w:sz w:val="20"/>
        </w:rPr>
      </w:pPr>
      <w:r w:rsidRPr="00615AD6">
        <w:rPr>
          <w:rFonts w:ascii="Arial" w:hAnsi="Arial" w:cs="Arial"/>
          <w:b/>
          <w:color w:val="auto"/>
          <w:sz w:val="20"/>
        </w:rPr>
        <w:t>Plan the Work, Work the Plan</w:t>
      </w:r>
    </w:p>
    <w:p w14:paraId="3DACCCDE" w14:textId="1F3685F0" w:rsidR="003F4A82" w:rsidRPr="00615AD6" w:rsidRDefault="00FC5C72" w:rsidP="00615AD6">
      <w:pPr>
        <w:pStyle w:val="ListParagraph"/>
        <w:numPr>
          <w:ilvl w:val="0"/>
          <w:numId w:val="14"/>
        </w:numPr>
        <w:rPr>
          <w:rFonts w:ascii="Arial" w:hAnsi="Arial" w:cs="Arial"/>
          <w:sz w:val="20"/>
        </w:rPr>
      </w:pPr>
      <w:r>
        <w:rPr>
          <w:rFonts w:ascii="Arial" w:hAnsi="Arial" w:cs="Arial"/>
          <w:sz w:val="20"/>
        </w:rPr>
        <w:t>Annual program calendar</w:t>
      </w:r>
    </w:p>
    <w:p w14:paraId="293C2F1A" w14:textId="77777777" w:rsidR="003F4A82" w:rsidRPr="00615AD6" w:rsidRDefault="003F4A82" w:rsidP="00615AD6">
      <w:pPr>
        <w:pStyle w:val="ListParagraph"/>
        <w:numPr>
          <w:ilvl w:val="0"/>
          <w:numId w:val="14"/>
        </w:numPr>
        <w:rPr>
          <w:rFonts w:ascii="Arial" w:hAnsi="Arial" w:cs="Arial"/>
          <w:sz w:val="20"/>
        </w:rPr>
      </w:pPr>
      <w:r w:rsidRPr="00615AD6">
        <w:rPr>
          <w:rFonts w:ascii="Arial" w:hAnsi="Arial" w:cs="Arial"/>
          <w:sz w:val="20"/>
        </w:rPr>
        <w:t>Annual data and impact review meeting to use RBA as program decision-making tool</w:t>
      </w:r>
    </w:p>
    <w:p w14:paraId="04E7B2BE" w14:textId="77777777" w:rsidR="003F4A82" w:rsidRPr="00615AD6" w:rsidRDefault="003F4A82" w:rsidP="003F4A82">
      <w:pPr>
        <w:rPr>
          <w:rFonts w:ascii="Arial" w:hAnsi="Arial" w:cs="Arial"/>
          <w:b/>
          <w:i/>
          <w:color w:val="1485A4" w:themeColor="text2"/>
          <w:sz w:val="24"/>
        </w:rPr>
      </w:pPr>
      <w:r w:rsidRPr="00615AD6">
        <w:rPr>
          <w:rFonts w:ascii="Arial" w:hAnsi="Arial" w:cs="Arial"/>
          <w:b/>
          <w:i/>
          <w:color w:val="1485A4" w:themeColor="text2"/>
          <w:sz w:val="24"/>
        </w:rPr>
        <w:t>Spreading the Word: Marketing and Communications</w:t>
      </w:r>
    </w:p>
    <w:p w14:paraId="47C0E2A3" w14:textId="1BE603B6" w:rsidR="003F4A82" w:rsidRPr="00615AD6" w:rsidRDefault="00C10C40" w:rsidP="00615AD6">
      <w:pPr>
        <w:rPr>
          <w:rFonts w:ascii="Arial" w:hAnsi="Arial" w:cs="Arial"/>
          <w:b/>
          <w:color w:val="auto"/>
          <w:sz w:val="20"/>
        </w:rPr>
      </w:pPr>
      <w:r>
        <w:rPr>
          <w:rFonts w:ascii="Arial" w:hAnsi="Arial" w:cs="Arial"/>
          <w:b/>
          <w:color w:val="auto"/>
          <w:sz w:val="20"/>
        </w:rPr>
        <w:t xml:space="preserve">GOAL: </w:t>
      </w:r>
      <w:r w:rsidR="003F4A82" w:rsidRPr="00615AD6">
        <w:rPr>
          <w:rFonts w:ascii="Arial" w:hAnsi="Arial" w:cs="Arial"/>
          <w:b/>
          <w:color w:val="auto"/>
          <w:sz w:val="20"/>
        </w:rPr>
        <w:t xml:space="preserve">Create a brand that is clear, focused, and reflective of the mission and impact of VSA Vermont and positions the organization to be the premier organization on the arts and inclusion in Vermont. </w:t>
      </w:r>
    </w:p>
    <w:p w14:paraId="4DC36938" w14:textId="285C753F" w:rsidR="003F4A82" w:rsidRPr="00615AD6" w:rsidRDefault="00EC4A23" w:rsidP="00615AD6">
      <w:pPr>
        <w:pStyle w:val="ListParagraph"/>
        <w:numPr>
          <w:ilvl w:val="0"/>
          <w:numId w:val="16"/>
        </w:numPr>
        <w:rPr>
          <w:rFonts w:ascii="Arial" w:hAnsi="Arial" w:cs="Arial"/>
          <w:sz w:val="20"/>
        </w:rPr>
      </w:pPr>
      <w:r w:rsidRPr="00EC4A23">
        <w:rPr>
          <w:rFonts w:ascii="Arial" w:hAnsi="Arial" w:cs="Arial"/>
          <w:b/>
          <w:color w:val="1485A4" w:themeColor="text2"/>
          <w:sz w:val="20"/>
        </w:rPr>
        <w:t>*</w:t>
      </w:r>
      <w:r w:rsidR="003F4A82" w:rsidRPr="00EC4A23">
        <w:rPr>
          <w:rFonts w:ascii="Arial" w:hAnsi="Arial" w:cs="Arial"/>
          <w:b/>
          <w:color w:val="1485A4" w:themeColor="text2"/>
          <w:sz w:val="20"/>
        </w:rPr>
        <w:t>Formally adopt new mission, vision, values statement</w:t>
      </w:r>
      <w:r w:rsidR="00892872" w:rsidRPr="00EC4A23">
        <w:rPr>
          <w:rFonts w:ascii="Arial" w:hAnsi="Arial" w:cs="Arial"/>
          <w:color w:val="1485A4" w:themeColor="text2"/>
          <w:sz w:val="20"/>
        </w:rPr>
        <w:t xml:space="preserve"> </w:t>
      </w:r>
      <w:r w:rsidR="00892872">
        <w:rPr>
          <w:rFonts w:ascii="Arial" w:hAnsi="Arial" w:cs="Arial"/>
          <w:sz w:val="20"/>
        </w:rPr>
        <w:t>(2019)</w:t>
      </w:r>
    </w:p>
    <w:p w14:paraId="0E1659C9" w14:textId="7E0AC787" w:rsidR="00892872" w:rsidRDefault="00EC4A23" w:rsidP="00615AD6">
      <w:pPr>
        <w:pStyle w:val="ListParagraph"/>
        <w:numPr>
          <w:ilvl w:val="0"/>
          <w:numId w:val="16"/>
        </w:numPr>
        <w:rPr>
          <w:rFonts w:ascii="Arial" w:hAnsi="Arial" w:cs="Arial"/>
          <w:sz w:val="20"/>
          <w:szCs w:val="20"/>
        </w:rPr>
      </w:pPr>
      <w:r w:rsidRPr="00EC4A23">
        <w:rPr>
          <w:rFonts w:ascii="Arial" w:hAnsi="Arial" w:cs="Arial"/>
          <w:b/>
          <w:color w:val="1485A4" w:themeColor="text2"/>
          <w:sz w:val="20"/>
          <w:szCs w:val="20"/>
        </w:rPr>
        <w:t>*</w:t>
      </w:r>
      <w:r w:rsidR="00892872" w:rsidRPr="00EC4A23">
        <w:rPr>
          <w:rFonts w:ascii="Arial" w:hAnsi="Arial" w:cs="Arial"/>
          <w:b/>
          <w:color w:val="1485A4" w:themeColor="text2"/>
          <w:sz w:val="20"/>
          <w:szCs w:val="20"/>
        </w:rPr>
        <w:t>New Identity: Name, logo</w:t>
      </w:r>
      <w:r w:rsidR="00892872" w:rsidRPr="00EC4A23">
        <w:rPr>
          <w:rFonts w:ascii="Arial" w:hAnsi="Arial" w:cs="Arial"/>
          <w:color w:val="1485A4" w:themeColor="text2"/>
          <w:sz w:val="20"/>
          <w:szCs w:val="20"/>
        </w:rPr>
        <w:t xml:space="preserve"> </w:t>
      </w:r>
      <w:r w:rsidR="00892872">
        <w:rPr>
          <w:rFonts w:ascii="Arial" w:hAnsi="Arial" w:cs="Arial"/>
          <w:sz w:val="20"/>
          <w:szCs w:val="20"/>
        </w:rPr>
        <w:t>(2019)</w:t>
      </w:r>
    </w:p>
    <w:p w14:paraId="5CA879A9" w14:textId="7E95777B" w:rsidR="003F4A82" w:rsidRPr="00615AD6" w:rsidRDefault="00EC4A23" w:rsidP="00615AD6">
      <w:pPr>
        <w:pStyle w:val="ListParagraph"/>
        <w:numPr>
          <w:ilvl w:val="0"/>
          <w:numId w:val="16"/>
        </w:numPr>
        <w:rPr>
          <w:rFonts w:ascii="Arial" w:hAnsi="Arial" w:cs="Arial"/>
          <w:sz w:val="20"/>
          <w:szCs w:val="20"/>
        </w:rPr>
      </w:pPr>
      <w:r w:rsidRPr="00EC4A23">
        <w:rPr>
          <w:rFonts w:ascii="Arial" w:hAnsi="Arial" w:cs="Arial"/>
          <w:b/>
          <w:color w:val="1485A4" w:themeColor="text2"/>
          <w:sz w:val="20"/>
          <w:szCs w:val="20"/>
        </w:rPr>
        <w:t>*</w:t>
      </w:r>
      <w:r w:rsidR="00892872" w:rsidRPr="00EC4A23">
        <w:rPr>
          <w:rFonts w:ascii="Arial" w:hAnsi="Arial" w:cs="Arial"/>
          <w:b/>
          <w:color w:val="1485A4" w:themeColor="text2"/>
          <w:sz w:val="20"/>
          <w:szCs w:val="20"/>
        </w:rPr>
        <w:t>T</w:t>
      </w:r>
      <w:r w:rsidR="003F4A82" w:rsidRPr="00EC4A23">
        <w:rPr>
          <w:rFonts w:ascii="Arial" w:hAnsi="Arial" w:cs="Arial"/>
          <w:b/>
          <w:color w:val="1485A4" w:themeColor="text2"/>
          <w:sz w:val="20"/>
          <w:szCs w:val="20"/>
        </w:rPr>
        <w:t>rainings for board, staff, and teaching artists</w:t>
      </w:r>
      <w:r w:rsidR="003F4A82" w:rsidRPr="00EC4A23">
        <w:rPr>
          <w:rFonts w:ascii="Arial" w:hAnsi="Arial" w:cs="Arial"/>
          <w:color w:val="1485A4" w:themeColor="text2"/>
          <w:sz w:val="20"/>
          <w:szCs w:val="20"/>
        </w:rPr>
        <w:t xml:space="preserve"> </w:t>
      </w:r>
      <w:r w:rsidR="00892872">
        <w:rPr>
          <w:rFonts w:ascii="Arial" w:hAnsi="Arial" w:cs="Arial"/>
          <w:sz w:val="20"/>
          <w:szCs w:val="20"/>
        </w:rPr>
        <w:t>(2019 – 2020)</w:t>
      </w:r>
    </w:p>
    <w:p w14:paraId="46502CF3" w14:textId="6C82AFCD" w:rsidR="003F4A82" w:rsidRDefault="00892872" w:rsidP="00615AD6">
      <w:pPr>
        <w:pStyle w:val="ListParagraph"/>
        <w:numPr>
          <w:ilvl w:val="0"/>
          <w:numId w:val="16"/>
        </w:numPr>
        <w:rPr>
          <w:rFonts w:ascii="Arial" w:hAnsi="Arial" w:cs="Arial"/>
          <w:sz w:val="20"/>
          <w:szCs w:val="20"/>
        </w:rPr>
      </w:pPr>
      <w:r>
        <w:rPr>
          <w:rFonts w:ascii="Arial" w:hAnsi="Arial" w:cs="Arial"/>
          <w:sz w:val="20"/>
          <w:szCs w:val="20"/>
        </w:rPr>
        <w:t>Create and use an o</w:t>
      </w:r>
      <w:r w:rsidR="003F4A82" w:rsidRPr="00615AD6">
        <w:rPr>
          <w:rFonts w:ascii="Arial" w:hAnsi="Arial" w:cs="Arial"/>
          <w:sz w:val="20"/>
          <w:szCs w:val="20"/>
        </w:rPr>
        <w:t xml:space="preserve">ngoing communications plan to increase statewide visibility </w:t>
      </w:r>
      <w:r>
        <w:rPr>
          <w:rFonts w:ascii="Arial" w:hAnsi="Arial" w:cs="Arial"/>
          <w:sz w:val="20"/>
          <w:szCs w:val="20"/>
        </w:rPr>
        <w:t>(2021)</w:t>
      </w:r>
    </w:p>
    <w:p w14:paraId="6C9F3365" w14:textId="4DD76BC8" w:rsidR="00347810" w:rsidRPr="00615AD6" w:rsidRDefault="00347810" w:rsidP="00615AD6">
      <w:pPr>
        <w:pStyle w:val="ListParagraph"/>
        <w:numPr>
          <w:ilvl w:val="0"/>
          <w:numId w:val="16"/>
        </w:numPr>
        <w:rPr>
          <w:rFonts w:ascii="Arial" w:hAnsi="Arial" w:cs="Arial"/>
          <w:sz w:val="20"/>
          <w:szCs w:val="20"/>
        </w:rPr>
      </w:pPr>
      <w:r>
        <w:rPr>
          <w:rFonts w:ascii="Arial" w:hAnsi="Arial" w:cs="Arial"/>
          <w:sz w:val="20"/>
          <w:szCs w:val="20"/>
        </w:rPr>
        <w:t>Develop impact statements for each program (2020)</w:t>
      </w:r>
    </w:p>
    <w:p w14:paraId="0CD936FB" w14:textId="77777777" w:rsidR="003F4A82" w:rsidRPr="00615AD6" w:rsidRDefault="003F4A82" w:rsidP="00615AD6">
      <w:pPr>
        <w:rPr>
          <w:rFonts w:ascii="Arial" w:hAnsi="Arial" w:cs="Arial"/>
          <w:b/>
          <w:color w:val="auto"/>
          <w:sz w:val="20"/>
          <w:szCs w:val="20"/>
        </w:rPr>
      </w:pPr>
      <w:r w:rsidRPr="00615AD6">
        <w:rPr>
          <w:rFonts w:ascii="Arial" w:hAnsi="Arial" w:cs="Arial"/>
          <w:b/>
          <w:color w:val="auto"/>
          <w:sz w:val="20"/>
          <w:szCs w:val="20"/>
        </w:rPr>
        <w:t>Plan the Work, Work the Plan</w:t>
      </w:r>
    </w:p>
    <w:p w14:paraId="041EE05A" w14:textId="757D2494" w:rsidR="003F4A82" w:rsidRDefault="003F4A82" w:rsidP="00615AD6">
      <w:pPr>
        <w:pStyle w:val="ListParagraph"/>
        <w:numPr>
          <w:ilvl w:val="0"/>
          <w:numId w:val="17"/>
        </w:numPr>
        <w:rPr>
          <w:rFonts w:ascii="Arial" w:hAnsi="Arial" w:cs="Arial"/>
          <w:sz w:val="20"/>
        </w:rPr>
      </w:pPr>
      <w:r w:rsidRPr="00615AD6">
        <w:rPr>
          <w:rFonts w:ascii="Arial" w:hAnsi="Arial" w:cs="Arial"/>
          <w:sz w:val="20"/>
          <w:szCs w:val="20"/>
        </w:rPr>
        <w:t>Annual communications</w:t>
      </w:r>
      <w:r w:rsidRPr="00615AD6">
        <w:rPr>
          <w:rFonts w:ascii="Arial" w:hAnsi="Arial" w:cs="Arial"/>
          <w:sz w:val="20"/>
        </w:rPr>
        <w:t xml:space="preserve"> plan to support goals and program plan </w:t>
      </w:r>
    </w:p>
    <w:p w14:paraId="5CF12E8F" w14:textId="131BFB5B" w:rsidR="007F7250" w:rsidRDefault="007F7250" w:rsidP="007F7250">
      <w:pPr>
        <w:rPr>
          <w:rFonts w:ascii="Arial" w:hAnsi="Arial" w:cs="Arial"/>
          <w:sz w:val="20"/>
        </w:rPr>
      </w:pPr>
    </w:p>
    <w:p w14:paraId="33867BDF" w14:textId="77777777" w:rsidR="007F7250" w:rsidRPr="007F7250" w:rsidRDefault="007F7250" w:rsidP="007F7250">
      <w:pPr>
        <w:rPr>
          <w:rFonts w:ascii="Arial" w:hAnsi="Arial" w:cs="Arial"/>
          <w:sz w:val="20"/>
        </w:rPr>
      </w:pPr>
    </w:p>
    <w:p w14:paraId="2F9193C5" w14:textId="77777777" w:rsidR="003F4A82" w:rsidRPr="00615AD6" w:rsidRDefault="003F4A82" w:rsidP="003F4A82">
      <w:pPr>
        <w:rPr>
          <w:rFonts w:ascii="Arial" w:hAnsi="Arial" w:cs="Arial"/>
          <w:b/>
          <w:i/>
          <w:color w:val="auto"/>
        </w:rPr>
      </w:pPr>
      <w:r w:rsidRPr="00615AD6">
        <w:rPr>
          <w:rFonts w:ascii="Arial" w:hAnsi="Arial" w:cs="Arial"/>
          <w:b/>
          <w:i/>
          <w:color w:val="1485A4" w:themeColor="text2"/>
          <w:sz w:val="24"/>
        </w:rPr>
        <w:lastRenderedPageBreak/>
        <w:t>The Funds: Finance and Fundraising</w:t>
      </w:r>
    </w:p>
    <w:p w14:paraId="7EDEB372" w14:textId="21ACE60A" w:rsidR="003F4A82" w:rsidRPr="00F76661" w:rsidRDefault="00C10C40" w:rsidP="003F4A82">
      <w:pPr>
        <w:rPr>
          <w:rFonts w:ascii="Arial" w:hAnsi="Arial" w:cs="Arial"/>
          <w:color w:val="auto"/>
        </w:rPr>
      </w:pPr>
      <w:r>
        <w:rPr>
          <w:rFonts w:ascii="Arial" w:hAnsi="Arial" w:cs="Arial"/>
          <w:b/>
          <w:color w:val="auto"/>
          <w:sz w:val="20"/>
        </w:rPr>
        <w:t xml:space="preserve">GOAL: </w:t>
      </w:r>
      <w:r w:rsidR="003F4A82" w:rsidRPr="00615AD6">
        <w:rPr>
          <w:rFonts w:ascii="Arial" w:hAnsi="Arial" w:cs="Arial"/>
          <w:b/>
          <w:color w:val="auto"/>
          <w:sz w:val="20"/>
        </w:rPr>
        <w:t>Formalize and standardize structures to create</w:t>
      </w:r>
      <w:r w:rsidR="00615AD6">
        <w:rPr>
          <w:rFonts w:ascii="Arial" w:hAnsi="Arial" w:cs="Arial"/>
          <w:b/>
          <w:color w:val="auto"/>
          <w:sz w:val="20"/>
        </w:rPr>
        <w:t xml:space="preserve"> a</w:t>
      </w:r>
      <w:r w:rsidR="003F4A82" w:rsidRPr="00615AD6">
        <w:rPr>
          <w:rFonts w:ascii="Arial" w:hAnsi="Arial" w:cs="Arial"/>
          <w:b/>
          <w:color w:val="auto"/>
          <w:sz w:val="20"/>
        </w:rPr>
        <w:t xml:space="preserve"> sustainable financial base that enables </w:t>
      </w:r>
      <w:r w:rsidR="007F7250">
        <w:rPr>
          <w:rFonts w:ascii="Arial" w:hAnsi="Arial" w:cs="Arial"/>
          <w:b/>
          <w:color w:val="auto"/>
          <w:sz w:val="20"/>
        </w:rPr>
        <w:t>sustainability.</w:t>
      </w:r>
    </w:p>
    <w:p w14:paraId="4097162C" w14:textId="01509F49" w:rsidR="003F4A82" w:rsidRPr="00615AD6" w:rsidRDefault="003F4A82" w:rsidP="00615AD6">
      <w:pPr>
        <w:pStyle w:val="ListParagraph"/>
        <w:numPr>
          <w:ilvl w:val="0"/>
          <w:numId w:val="18"/>
        </w:numPr>
        <w:rPr>
          <w:rFonts w:ascii="Arial" w:hAnsi="Arial" w:cs="Arial"/>
          <w:sz w:val="20"/>
        </w:rPr>
      </w:pPr>
      <w:r w:rsidRPr="00615AD6">
        <w:rPr>
          <w:rFonts w:ascii="Arial" w:hAnsi="Arial" w:cs="Arial"/>
          <w:sz w:val="20"/>
        </w:rPr>
        <w:t xml:space="preserve">Develop </w:t>
      </w:r>
      <w:r w:rsidR="007F7250">
        <w:rPr>
          <w:rFonts w:ascii="Arial" w:hAnsi="Arial" w:cs="Arial"/>
          <w:sz w:val="20"/>
        </w:rPr>
        <w:t xml:space="preserve">a </w:t>
      </w:r>
      <w:r w:rsidRPr="00615AD6">
        <w:rPr>
          <w:rFonts w:ascii="Arial" w:hAnsi="Arial" w:cs="Arial"/>
          <w:sz w:val="20"/>
        </w:rPr>
        <w:t>sustainable, growth- oriented fundraising strategy that:</w:t>
      </w:r>
    </w:p>
    <w:p w14:paraId="7F3A7644" w14:textId="18FE83B6" w:rsidR="003F4A82" w:rsidRPr="00615AD6" w:rsidRDefault="003F4A82" w:rsidP="00615AD6">
      <w:pPr>
        <w:pStyle w:val="ListParagraph"/>
        <w:numPr>
          <w:ilvl w:val="1"/>
          <w:numId w:val="19"/>
        </w:numPr>
        <w:rPr>
          <w:rFonts w:ascii="Arial" w:hAnsi="Arial" w:cs="Arial"/>
          <w:sz w:val="20"/>
        </w:rPr>
      </w:pPr>
      <w:r w:rsidRPr="00615AD6">
        <w:rPr>
          <w:rFonts w:ascii="Arial" w:hAnsi="Arial" w:cs="Arial"/>
          <w:sz w:val="20"/>
        </w:rPr>
        <w:t>Creates a major gifts program</w:t>
      </w:r>
      <w:r w:rsidR="00892872">
        <w:rPr>
          <w:rFonts w:ascii="Arial" w:hAnsi="Arial" w:cs="Arial"/>
          <w:sz w:val="20"/>
        </w:rPr>
        <w:t xml:space="preserve"> (2020 - 2021)</w:t>
      </w:r>
    </w:p>
    <w:p w14:paraId="00D7F835" w14:textId="10A51ABA" w:rsidR="003F4A82" w:rsidRPr="00615AD6" w:rsidRDefault="003F4A82" w:rsidP="00615AD6">
      <w:pPr>
        <w:pStyle w:val="ListParagraph"/>
        <w:numPr>
          <w:ilvl w:val="1"/>
          <w:numId w:val="19"/>
        </w:numPr>
        <w:rPr>
          <w:rFonts w:ascii="Arial" w:hAnsi="Arial" w:cs="Arial"/>
          <w:sz w:val="20"/>
        </w:rPr>
      </w:pPr>
      <w:r w:rsidRPr="00615AD6">
        <w:rPr>
          <w:rFonts w:ascii="Arial" w:hAnsi="Arial" w:cs="Arial"/>
          <w:sz w:val="20"/>
        </w:rPr>
        <w:t>Explores feasibility of annual fundraising event</w:t>
      </w:r>
      <w:r w:rsidR="00892872">
        <w:rPr>
          <w:rFonts w:ascii="Arial" w:hAnsi="Arial" w:cs="Arial"/>
          <w:sz w:val="20"/>
        </w:rPr>
        <w:t xml:space="preserve"> (2020)</w:t>
      </w:r>
    </w:p>
    <w:p w14:paraId="7859B323" w14:textId="6FC7685C" w:rsidR="003F4A82" w:rsidRPr="00615AD6" w:rsidRDefault="003F4A82" w:rsidP="00615AD6">
      <w:pPr>
        <w:pStyle w:val="ListParagraph"/>
        <w:numPr>
          <w:ilvl w:val="1"/>
          <w:numId w:val="19"/>
        </w:numPr>
        <w:rPr>
          <w:rFonts w:ascii="Arial" w:hAnsi="Arial" w:cs="Arial"/>
          <w:sz w:val="20"/>
        </w:rPr>
      </w:pPr>
      <w:r w:rsidRPr="00615AD6">
        <w:rPr>
          <w:rFonts w:ascii="Arial" w:hAnsi="Arial" w:cs="Arial"/>
          <w:sz w:val="20"/>
        </w:rPr>
        <w:t>Increase unrestricted income, revenue generating, and fee for service programs</w:t>
      </w:r>
      <w:r w:rsidR="00892872">
        <w:rPr>
          <w:rFonts w:ascii="Arial" w:hAnsi="Arial" w:cs="Arial"/>
          <w:sz w:val="20"/>
        </w:rPr>
        <w:t xml:space="preserve"> (2021)</w:t>
      </w:r>
    </w:p>
    <w:p w14:paraId="243A342A" w14:textId="77777777" w:rsidR="003F4A82" w:rsidRPr="00615AD6" w:rsidRDefault="003F4A82" w:rsidP="00615AD6">
      <w:pPr>
        <w:pStyle w:val="ListParagraph"/>
        <w:numPr>
          <w:ilvl w:val="0"/>
          <w:numId w:val="18"/>
        </w:numPr>
        <w:rPr>
          <w:rFonts w:ascii="Arial" w:hAnsi="Arial" w:cs="Arial"/>
          <w:sz w:val="20"/>
        </w:rPr>
      </w:pPr>
      <w:r w:rsidRPr="00615AD6">
        <w:rPr>
          <w:rFonts w:ascii="Arial" w:hAnsi="Arial" w:cs="Arial"/>
          <w:sz w:val="20"/>
        </w:rPr>
        <w:t>Budget Process:</w:t>
      </w:r>
    </w:p>
    <w:p w14:paraId="67EFE43B" w14:textId="6C6DF9F7" w:rsidR="003F4A82" w:rsidRDefault="003F4A82" w:rsidP="00615AD6">
      <w:pPr>
        <w:pStyle w:val="ListParagraph"/>
        <w:numPr>
          <w:ilvl w:val="1"/>
          <w:numId w:val="18"/>
        </w:numPr>
        <w:rPr>
          <w:rFonts w:ascii="Arial" w:hAnsi="Arial" w:cs="Arial"/>
          <w:sz w:val="20"/>
        </w:rPr>
      </w:pPr>
      <w:r w:rsidRPr="00615AD6">
        <w:rPr>
          <w:rFonts w:ascii="Arial" w:hAnsi="Arial" w:cs="Arial"/>
          <w:sz w:val="20"/>
        </w:rPr>
        <w:t xml:space="preserve">Move to multi-year budget </w:t>
      </w:r>
      <w:r w:rsidR="00615AD6">
        <w:rPr>
          <w:rFonts w:ascii="Arial" w:hAnsi="Arial" w:cs="Arial"/>
          <w:sz w:val="20"/>
        </w:rPr>
        <w:t>structure</w:t>
      </w:r>
      <w:r w:rsidR="00892872">
        <w:rPr>
          <w:rFonts w:ascii="Arial" w:hAnsi="Arial" w:cs="Arial"/>
          <w:sz w:val="20"/>
        </w:rPr>
        <w:t xml:space="preserve"> (2021)</w:t>
      </w:r>
    </w:p>
    <w:p w14:paraId="61597EC8" w14:textId="1F50227C" w:rsidR="00146D3F" w:rsidRPr="00615AD6" w:rsidRDefault="00146D3F" w:rsidP="00615AD6">
      <w:pPr>
        <w:pStyle w:val="ListParagraph"/>
        <w:numPr>
          <w:ilvl w:val="1"/>
          <w:numId w:val="18"/>
        </w:numPr>
        <w:rPr>
          <w:rFonts w:ascii="Arial" w:hAnsi="Arial" w:cs="Arial"/>
          <w:sz w:val="20"/>
        </w:rPr>
      </w:pPr>
      <w:r>
        <w:rPr>
          <w:rFonts w:ascii="Arial" w:hAnsi="Arial" w:cs="Arial"/>
          <w:sz w:val="20"/>
        </w:rPr>
        <w:t>Train board on financial management to increase capacity of the fundraising committee</w:t>
      </w:r>
      <w:r w:rsidR="00892872">
        <w:rPr>
          <w:rFonts w:ascii="Arial" w:hAnsi="Arial" w:cs="Arial"/>
          <w:sz w:val="20"/>
        </w:rPr>
        <w:t xml:space="preserve"> (</w:t>
      </w:r>
      <w:r w:rsidR="007F7250">
        <w:rPr>
          <w:rFonts w:ascii="Arial" w:hAnsi="Arial" w:cs="Arial"/>
          <w:sz w:val="20"/>
        </w:rPr>
        <w:t>2020 - 2021</w:t>
      </w:r>
      <w:r w:rsidR="00892872">
        <w:rPr>
          <w:rFonts w:ascii="Arial" w:hAnsi="Arial" w:cs="Arial"/>
          <w:sz w:val="20"/>
        </w:rPr>
        <w:t>)</w:t>
      </w:r>
    </w:p>
    <w:p w14:paraId="79139561" w14:textId="77777777" w:rsidR="003F4A82" w:rsidRPr="00615AD6" w:rsidRDefault="003F4A82" w:rsidP="00615AD6">
      <w:pPr>
        <w:rPr>
          <w:rFonts w:ascii="Arial" w:hAnsi="Arial" w:cs="Arial"/>
          <w:b/>
          <w:color w:val="auto"/>
          <w:sz w:val="20"/>
        </w:rPr>
      </w:pPr>
      <w:r w:rsidRPr="00615AD6">
        <w:rPr>
          <w:rFonts w:ascii="Arial" w:hAnsi="Arial" w:cs="Arial"/>
          <w:b/>
          <w:color w:val="auto"/>
          <w:sz w:val="20"/>
        </w:rPr>
        <w:t>Plan the Work, Work the Plan</w:t>
      </w:r>
    </w:p>
    <w:p w14:paraId="7F56A44B" w14:textId="77777777" w:rsidR="003F4A82" w:rsidRPr="00615AD6" w:rsidRDefault="003F4A82" w:rsidP="00615AD6">
      <w:pPr>
        <w:pStyle w:val="ListParagraph"/>
        <w:numPr>
          <w:ilvl w:val="0"/>
          <w:numId w:val="21"/>
        </w:numPr>
        <w:rPr>
          <w:rFonts w:ascii="Arial" w:hAnsi="Arial" w:cs="Arial"/>
          <w:sz w:val="20"/>
        </w:rPr>
      </w:pPr>
      <w:r w:rsidRPr="00615AD6">
        <w:rPr>
          <w:rFonts w:ascii="Arial" w:hAnsi="Arial" w:cs="Arial"/>
          <w:sz w:val="20"/>
        </w:rPr>
        <w:t>Annual fundraising plan</w:t>
      </w:r>
    </w:p>
    <w:p w14:paraId="39E9CD67" w14:textId="252EBAB2" w:rsidR="003F4A82" w:rsidRDefault="003F4A82" w:rsidP="00615AD6">
      <w:pPr>
        <w:pStyle w:val="ListParagraph"/>
        <w:numPr>
          <w:ilvl w:val="0"/>
          <w:numId w:val="21"/>
        </w:numPr>
        <w:rPr>
          <w:rFonts w:ascii="Arial" w:hAnsi="Arial" w:cs="Arial"/>
          <w:sz w:val="20"/>
        </w:rPr>
      </w:pPr>
      <w:r w:rsidRPr="00615AD6">
        <w:rPr>
          <w:rFonts w:ascii="Arial" w:hAnsi="Arial" w:cs="Arial"/>
          <w:sz w:val="20"/>
        </w:rPr>
        <w:t xml:space="preserve">Annual budget review </w:t>
      </w:r>
    </w:p>
    <w:p w14:paraId="7B7FEB56" w14:textId="77777777" w:rsidR="00EC4A23" w:rsidRPr="00EC4A23" w:rsidRDefault="00EC4A23" w:rsidP="00EC4A23">
      <w:pPr>
        <w:rPr>
          <w:rFonts w:ascii="Arial" w:hAnsi="Arial" w:cs="Arial"/>
          <w:sz w:val="20"/>
        </w:rPr>
      </w:pPr>
    </w:p>
    <w:p w14:paraId="5DF8044C" w14:textId="4715AA2F" w:rsidR="00004E8A" w:rsidRPr="001D3FBC" w:rsidRDefault="00EC4A23" w:rsidP="00004E8A">
      <w:pPr>
        <w:rPr>
          <w:rFonts w:ascii="Arial" w:hAnsi="Arial" w:cs="Arial"/>
          <w:b/>
          <w:i/>
          <w:color w:val="auto"/>
        </w:rPr>
      </w:pPr>
      <w:r>
        <w:rPr>
          <w:rFonts w:ascii="Arial" w:hAnsi="Arial" w:cs="Arial"/>
          <w:b/>
          <w:i/>
          <w:color w:val="1485A4" w:themeColor="text2"/>
          <w:sz w:val="24"/>
        </w:rPr>
        <w:t>*</w:t>
      </w:r>
      <w:r w:rsidR="0054767F">
        <w:rPr>
          <w:rFonts w:ascii="Arial" w:hAnsi="Arial" w:cs="Arial"/>
          <w:b/>
          <w:i/>
          <w:color w:val="1485A4" w:themeColor="text2"/>
          <w:sz w:val="24"/>
        </w:rPr>
        <w:t xml:space="preserve">Plan the Work, Work the Plan: </w:t>
      </w:r>
      <w:r w:rsidR="00004E8A">
        <w:rPr>
          <w:rFonts w:ascii="Arial" w:hAnsi="Arial" w:cs="Arial"/>
          <w:b/>
          <w:i/>
          <w:color w:val="1485A4" w:themeColor="text2"/>
          <w:sz w:val="24"/>
        </w:rPr>
        <w:t>Annual Strategies</w:t>
      </w:r>
      <w:r w:rsidR="005A127C">
        <w:rPr>
          <w:rFonts w:ascii="Arial" w:hAnsi="Arial" w:cs="Arial"/>
          <w:b/>
          <w:i/>
          <w:color w:val="1485A4" w:themeColor="text2"/>
          <w:sz w:val="24"/>
        </w:rPr>
        <w:t xml:space="preserve"> </w:t>
      </w:r>
    </w:p>
    <w:p w14:paraId="6556A9C9" w14:textId="49CE9094" w:rsidR="003F4A82" w:rsidRPr="00004E8A" w:rsidRDefault="003F4A82" w:rsidP="00004E8A">
      <w:pPr>
        <w:pStyle w:val="ListParagraph"/>
        <w:numPr>
          <w:ilvl w:val="0"/>
          <w:numId w:val="22"/>
        </w:numPr>
        <w:ind w:left="450"/>
        <w:rPr>
          <w:rFonts w:ascii="Arial" w:hAnsi="Arial" w:cs="Arial"/>
          <w:sz w:val="20"/>
        </w:rPr>
      </w:pPr>
      <w:r w:rsidRPr="00004E8A">
        <w:rPr>
          <w:rFonts w:ascii="Arial" w:hAnsi="Arial" w:cs="Arial"/>
          <w:sz w:val="20"/>
        </w:rPr>
        <w:t xml:space="preserve">Quarterly review of strategic plan </w:t>
      </w:r>
      <w:r w:rsidR="0054767F">
        <w:rPr>
          <w:rFonts w:ascii="Arial" w:hAnsi="Arial" w:cs="Arial"/>
          <w:sz w:val="20"/>
        </w:rPr>
        <w:t xml:space="preserve">progress </w:t>
      </w:r>
      <w:r w:rsidRPr="00004E8A">
        <w:rPr>
          <w:rFonts w:ascii="Arial" w:hAnsi="Arial" w:cs="Arial"/>
          <w:sz w:val="20"/>
        </w:rPr>
        <w:t>at staff and board meetings</w:t>
      </w:r>
    </w:p>
    <w:p w14:paraId="48BC74DD" w14:textId="338EFA82" w:rsidR="003F4A82" w:rsidRPr="00004E8A" w:rsidRDefault="00004E8A" w:rsidP="00004E8A">
      <w:pPr>
        <w:pStyle w:val="ListParagraph"/>
        <w:numPr>
          <w:ilvl w:val="0"/>
          <w:numId w:val="22"/>
        </w:numPr>
        <w:ind w:left="450"/>
        <w:rPr>
          <w:rFonts w:ascii="Arial" w:hAnsi="Arial" w:cs="Arial"/>
          <w:sz w:val="20"/>
        </w:rPr>
      </w:pPr>
      <w:r w:rsidRPr="00004E8A">
        <w:rPr>
          <w:rFonts w:ascii="Arial" w:hAnsi="Arial" w:cs="Arial"/>
          <w:sz w:val="20"/>
        </w:rPr>
        <w:t>Staff and Board Retreat</w:t>
      </w:r>
    </w:p>
    <w:p w14:paraId="00DC0AE5" w14:textId="54BF9F95" w:rsidR="003F4A82" w:rsidRPr="00004E8A" w:rsidRDefault="00004E8A" w:rsidP="00004E8A">
      <w:pPr>
        <w:pStyle w:val="ListParagraph"/>
        <w:numPr>
          <w:ilvl w:val="0"/>
          <w:numId w:val="22"/>
        </w:numPr>
        <w:ind w:left="450"/>
        <w:rPr>
          <w:rFonts w:ascii="Arial" w:hAnsi="Arial" w:cs="Arial"/>
          <w:sz w:val="20"/>
        </w:rPr>
      </w:pPr>
      <w:r w:rsidRPr="00004E8A">
        <w:rPr>
          <w:rFonts w:ascii="Arial" w:hAnsi="Arial" w:cs="Arial"/>
          <w:sz w:val="20"/>
        </w:rPr>
        <w:t>Performance Reviews</w:t>
      </w:r>
    </w:p>
    <w:p w14:paraId="0C071F27" w14:textId="0EA04FB8" w:rsidR="003F4A82" w:rsidRPr="00004E8A" w:rsidRDefault="007F7250" w:rsidP="00004E8A">
      <w:pPr>
        <w:pStyle w:val="ListParagraph"/>
        <w:numPr>
          <w:ilvl w:val="0"/>
          <w:numId w:val="22"/>
        </w:numPr>
        <w:ind w:left="450"/>
        <w:rPr>
          <w:rFonts w:ascii="Arial" w:hAnsi="Arial" w:cs="Arial"/>
          <w:sz w:val="20"/>
        </w:rPr>
      </w:pPr>
      <w:r>
        <w:rPr>
          <w:rFonts w:ascii="Arial" w:hAnsi="Arial" w:cs="Arial"/>
          <w:sz w:val="20"/>
        </w:rPr>
        <w:t>Performance reviews &amp; capacity audit</w:t>
      </w:r>
    </w:p>
    <w:p w14:paraId="58F0597B" w14:textId="285F354C" w:rsidR="00004E8A" w:rsidRPr="00004E8A" w:rsidRDefault="007F7250" w:rsidP="00004E8A">
      <w:pPr>
        <w:pStyle w:val="ListParagraph"/>
        <w:numPr>
          <w:ilvl w:val="0"/>
          <w:numId w:val="22"/>
        </w:numPr>
        <w:ind w:left="450"/>
        <w:rPr>
          <w:rFonts w:ascii="Arial" w:hAnsi="Arial" w:cs="Arial"/>
          <w:sz w:val="20"/>
        </w:rPr>
      </w:pPr>
      <w:r>
        <w:rPr>
          <w:rFonts w:ascii="Arial" w:hAnsi="Arial" w:cs="Arial"/>
          <w:sz w:val="20"/>
        </w:rPr>
        <w:t>Program Planning: Program data and impact review meetings, 1-1 program assessment, and program planning staff retreat</w:t>
      </w:r>
    </w:p>
    <w:p w14:paraId="4BC16D74" w14:textId="5A684ECE" w:rsidR="00004E8A" w:rsidRPr="00004E8A" w:rsidRDefault="00004E8A" w:rsidP="00004E8A">
      <w:pPr>
        <w:pStyle w:val="ListParagraph"/>
        <w:numPr>
          <w:ilvl w:val="0"/>
          <w:numId w:val="22"/>
        </w:numPr>
        <w:ind w:left="450"/>
        <w:rPr>
          <w:rFonts w:ascii="Arial" w:hAnsi="Arial" w:cs="Arial"/>
          <w:sz w:val="20"/>
        </w:rPr>
      </w:pPr>
      <w:r w:rsidRPr="00004E8A">
        <w:rPr>
          <w:rFonts w:ascii="Arial" w:hAnsi="Arial" w:cs="Arial"/>
          <w:sz w:val="20"/>
        </w:rPr>
        <w:t>Communications Plan</w:t>
      </w:r>
    </w:p>
    <w:p w14:paraId="6EA40AED" w14:textId="7B2E90AF" w:rsidR="00004E8A" w:rsidRPr="00004E8A" w:rsidRDefault="00004E8A" w:rsidP="00004E8A">
      <w:pPr>
        <w:pStyle w:val="ListParagraph"/>
        <w:numPr>
          <w:ilvl w:val="0"/>
          <w:numId w:val="22"/>
        </w:numPr>
        <w:ind w:left="450"/>
        <w:rPr>
          <w:rFonts w:ascii="Arial" w:hAnsi="Arial" w:cs="Arial"/>
          <w:sz w:val="20"/>
        </w:rPr>
      </w:pPr>
      <w:r w:rsidRPr="00004E8A">
        <w:rPr>
          <w:rFonts w:ascii="Arial" w:hAnsi="Arial" w:cs="Arial"/>
          <w:sz w:val="20"/>
        </w:rPr>
        <w:t>Fundraising Plan</w:t>
      </w:r>
    </w:p>
    <w:p w14:paraId="5D2E1D26" w14:textId="32EB3398" w:rsidR="003F4A82" w:rsidRDefault="00004E8A" w:rsidP="00004E8A">
      <w:pPr>
        <w:pStyle w:val="ListParagraph"/>
        <w:numPr>
          <w:ilvl w:val="0"/>
          <w:numId w:val="22"/>
        </w:numPr>
        <w:ind w:left="450"/>
        <w:rPr>
          <w:rFonts w:ascii="Arial" w:hAnsi="Arial" w:cs="Arial"/>
          <w:sz w:val="20"/>
        </w:rPr>
      </w:pPr>
      <w:r w:rsidRPr="00004E8A">
        <w:rPr>
          <w:rFonts w:ascii="Arial" w:hAnsi="Arial" w:cs="Arial"/>
          <w:sz w:val="20"/>
        </w:rPr>
        <w:t>Budget Review</w:t>
      </w:r>
    </w:p>
    <w:p w14:paraId="141D8EC6" w14:textId="77777777" w:rsidR="005A127C" w:rsidRDefault="005A127C" w:rsidP="005A127C">
      <w:pPr>
        <w:rPr>
          <w:rFonts w:ascii="Arial" w:hAnsi="Arial" w:cs="Arial"/>
          <w:b/>
          <w:i/>
          <w:color w:val="1485A4" w:themeColor="text2"/>
          <w:sz w:val="24"/>
        </w:rPr>
      </w:pPr>
    </w:p>
    <w:p w14:paraId="62CCE5B7" w14:textId="3163A4BB" w:rsidR="00BE04E5" w:rsidRDefault="00BE04E5" w:rsidP="00BE04E5">
      <w:pPr>
        <w:pStyle w:val="Heading3"/>
        <w:pBdr>
          <w:bottom w:val="single" w:sz="6" w:space="1" w:color="auto"/>
        </w:pBdr>
        <w:rPr>
          <w:rFonts w:ascii="Arial" w:hAnsi="Arial" w:cs="Arial"/>
          <w:b/>
          <w:i w:val="0"/>
          <w:color w:val="1485A4" w:themeColor="text2"/>
          <w:sz w:val="28"/>
        </w:rPr>
      </w:pPr>
      <w:r>
        <w:rPr>
          <w:rFonts w:ascii="Arial" w:hAnsi="Arial" w:cs="Arial"/>
          <w:b/>
          <w:i w:val="0"/>
          <w:color w:val="1485A4" w:themeColor="text2"/>
          <w:sz w:val="28"/>
        </w:rPr>
        <w:t>SUPPORTING DOCUMENTS ATTACHED</w:t>
      </w:r>
    </w:p>
    <w:p w14:paraId="69959AE9" w14:textId="77777777" w:rsidR="00BE04E5" w:rsidRDefault="00BE04E5" w:rsidP="00BE04E5">
      <w:pPr>
        <w:pStyle w:val="Heading3"/>
        <w:rPr>
          <w:rFonts w:ascii="Arial" w:hAnsi="Arial" w:cs="Arial"/>
          <w:b/>
          <w:color w:val="1485A4" w:themeColor="text2"/>
        </w:rPr>
      </w:pPr>
    </w:p>
    <w:p w14:paraId="06D9848D" w14:textId="65D16E09" w:rsidR="00BE04E5" w:rsidRDefault="00BE04E5" w:rsidP="00BE04E5">
      <w:pPr>
        <w:pStyle w:val="ListParagraph"/>
        <w:numPr>
          <w:ilvl w:val="1"/>
          <w:numId w:val="25"/>
        </w:numPr>
        <w:spacing w:after="0"/>
        <w:rPr>
          <w:rFonts w:ascii="Arial" w:hAnsi="Arial" w:cs="Arial"/>
          <w:sz w:val="20"/>
        </w:rPr>
      </w:pPr>
      <w:r>
        <w:rPr>
          <w:rFonts w:ascii="Arial" w:hAnsi="Arial" w:cs="Arial"/>
          <w:sz w:val="20"/>
        </w:rPr>
        <w:t>Nonprofit Lifecycle Analysis</w:t>
      </w:r>
    </w:p>
    <w:p w14:paraId="018302C6" w14:textId="74C9DCF9" w:rsidR="00551D0D" w:rsidRPr="00551D0D" w:rsidRDefault="00551D0D" w:rsidP="00551D0D">
      <w:pPr>
        <w:pStyle w:val="ListParagraph"/>
        <w:numPr>
          <w:ilvl w:val="1"/>
          <w:numId w:val="25"/>
        </w:numPr>
        <w:spacing w:after="0"/>
        <w:rPr>
          <w:rFonts w:ascii="Arial" w:hAnsi="Arial" w:cs="Arial"/>
          <w:sz w:val="20"/>
        </w:rPr>
      </w:pPr>
      <w:r>
        <w:rPr>
          <w:rFonts w:ascii="Arial" w:hAnsi="Arial" w:cs="Arial"/>
          <w:sz w:val="20"/>
        </w:rPr>
        <w:t xml:space="preserve">Planning </w:t>
      </w:r>
      <w:r w:rsidR="004160DB">
        <w:rPr>
          <w:rFonts w:ascii="Arial" w:hAnsi="Arial" w:cs="Arial"/>
          <w:sz w:val="20"/>
        </w:rPr>
        <w:t>Session Notes</w:t>
      </w:r>
    </w:p>
    <w:p w14:paraId="5C208690" w14:textId="52C22839" w:rsidR="004441BF" w:rsidRPr="004441BF" w:rsidRDefault="004441BF" w:rsidP="004441BF">
      <w:pPr>
        <w:rPr>
          <w:rFonts w:ascii="Arial" w:hAnsi="Arial" w:cs="Arial"/>
          <w:sz w:val="20"/>
        </w:rPr>
      </w:pPr>
    </w:p>
    <w:sectPr w:rsidR="004441BF" w:rsidRPr="004441BF" w:rsidSect="00004E8A">
      <w:headerReference w:type="default" r:id="rId9"/>
      <w:footerReference w:type="default" r:id="rId10"/>
      <w:footerReference w:type="first" r:id="rId11"/>
      <w:pgSz w:w="12240" w:h="15840"/>
      <w:pgMar w:top="720" w:right="720" w:bottom="720" w:left="720"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BCCBE" w14:textId="77777777" w:rsidR="001B5122" w:rsidRDefault="001B5122" w:rsidP="004B7E44">
      <w:r>
        <w:separator/>
      </w:r>
    </w:p>
  </w:endnote>
  <w:endnote w:type="continuationSeparator" w:id="0">
    <w:p w14:paraId="49E13820" w14:textId="77777777" w:rsidR="001B5122" w:rsidRDefault="001B5122"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21C05" w14:textId="77777777" w:rsidR="00307C38" w:rsidRDefault="00493A77">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4F4CA779"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0B610" w14:textId="77777777" w:rsidR="001B5122" w:rsidRDefault="001B5122" w:rsidP="004B7E44">
      <w:r>
        <w:separator/>
      </w:r>
    </w:p>
  </w:footnote>
  <w:footnote w:type="continuationSeparator" w:id="0">
    <w:p w14:paraId="272EB405" w14:textId="77777777" w:rsidR="001B5122" w:rsidRDefault="001B5122"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08CA9F2E" w14:textId="77777777" w:rsidTr="004B7E44">
      <w:trPr>
        <w:trHeight w:val="1318"/>
      </w:trPr>
      <w:tc>
        <w:tcPr>
          <w:tcW w:w="12210" w:type="dxa"/>
          <w:tcBorders>
            <w:top w:val="nil"/>
            <w:left w:val="nil"/>
            <w:bottom w:val="nil"/>
            <w:right w:val="nil"/>
          </w:tcBorders>
        </w:tcPr>
        <w:p w14:paraId="6D30EB95" w14:textId="04981C42" w:rsidR="00893E12" w:rsidRPr="000C1B7D" w:rsidRDefault="004B7E44" w:rsidP="00893E12">
          <w:pPr>
            <w:pStyle w:val="Header"/>
            <w:rPr>
              <w:rFonts w:ascii="Arial" w:hAnsi="Arial" w:cs="Arial"/>
            </w:rPr>
          </w:pPr>
          <w:r>
            <w:rPr>
              <w:noProof/>
            </w:rPr>
            <mc:AlternateContent>
              <mc:Choice Requires="wps">
                <w:drawing>
                  <wp:inline distT="0" distB="0" distL="0" distR="0" wp14:anchorId="2384FE7C" wp14:editId="002B28B8">
                    <wp:extent cx="1352282" cy="561975"/>
                    <wp:effectExtent l="0" t="0" r="635" b="9525"/>
                    <wp:docPr id="11" name="Rectangle 11"/>
                    <wp:cNvGraphicFramePr/>
                    <a:graphic xmlns:a="http://schemas.openxmlformats.org/drawingml/2006/main">
                      <a:graphicData uri="http://schemas.microsoft.com/office/word/2010/wordprocessingShape">
                        <wps:wsp>
                          <wps:cNvSpPr/>
                          <wps:spPr>
                            <a:xfrm>
                              <a:off x="0" y="0"/>
                              <a:ext cx="1352282" cy="56197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0D449" w14:textId="77777777" w:rsidR="004B7E44" w:rsidRPr="00EA6A5F" w:rsidRDefault="004B7E44" w:rsidP="004B7E44">
                                <w:pPr>
                                  <w:jc w:val="center"/>
                                  <w:rPr>
                                    <w:b/>
                                    <w:color w:val="1485A4" w:themeColor="text2"/>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84FE7C" id="Rectangle 11" o:spid="_x0000_s1033" style="width:106.5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" fillcolor="#1485a4 [3215]" stroked="f" strokeweight="1pt">
                    <v:textbox>
                      <w:txbxContent>
                        <w:p w14:paraId="2DC0D449" w14:textId="77777777" w:rsidR="004B7E44" w:rsidRPr="00EA6A5F" w:rsidRDefault="004B7E44" w:rsidP="004B7E44">
                          <w:pPr>
                            <w:jc w:val="center"/>
                            <w:rPr>
                              <w:b/>
                              <w:color w:val="1485A4" w:themeColor="text2"/>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r w:rsidR="000C1B7D">
            <w:rPr>
              <w:rFonts w:ascii="Arial" w:hAnsi="Arial" w:cs="Arial"/>
              <w:b/>
              <w:color w:val="1485A4" w:themeColor="text2"/>
            </w:rPr>
            <w:t xml:space="preserve">    </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3CE8"/>
    <w:multiLevelType w:val="hybridMultilevel"/>
    <w:tmpl w:val="B864808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46170"/>
    <w:multiLevelType w:val="hybridMultilevel"/>
    <w:tmpl w:val="B0DC84C8"/>
    <w:lvl w:ilvl="0" w:tplc="39DE4BD6">
      <w:start w:val="20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14C98"/>
    <w:multiLevelType w:val="hybridMultilevel"/>
    <w:tmpl w:val="44002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73F67E1"/>
    <w:multiLevelType w:val="hybridMultilevel"/>
    <w:tmpl w:val="F816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A1167E"/>
    <w:multiLevelType w:val="hybridMultilevel"/>
    <w:tmpl w:val="D3A03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3F1B10"/>
    <w:multiLevelType w:val="hybridMultilevel"/>
    <w:tmpl w:val="1B503A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75A1C"/>
    <w:multiLevelType w:val="hybridMultilevel"/>
    <w:tmpl w:val="7FE6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E77C3B"/>
    <w:multiLevelType w:val="hybridMultilevel"/>
    <w:tmpl w:val="B77CBC1C"/>
    <w:lvl w:ilvl="0" w:tplc="BFB4FEE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E2CAD"/>
    <w:multiLevelType w:val="hybridMultilevel"/>
    <w:tmpl w:val="30708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82F76"/>
    <w:multiLevelType w:val="hybridMultilevel"/>
    <w:tmpl w:val="DDDE1E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AAE74E1"/>
    <w:multiLevelType w:val="hybridMultilevel"/>
    <w:tmpl w:val="5718C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11CFE"/>
    <w:multiLevelType w:val="hybridMultilevel"/>
    <w:tmpl w:val="BE6E086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61AB2"/>
    <w:multiLevelType w:val="hybridMultilevel"/>
    <w:tmpl w:val="BC8E1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E010E"/>
    <w:multiLevelType w:val="hybridMultilevel"/>
    <w:tmpl w:val="77FE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2B6FFE"/>
    <w:multiLevelType w:val="hybridMultilevel"/>
    <w:tmpl w:val="507CF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37AA5"/>
    <w:multiLevelType w:val="hybridMultilevel"/>
    <w:tmpl w:val="ACEE9F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F638D"/>
    <w:multiLevelType w:val="hybridMultilevel"/>
    <w:tmpl w:val="C64C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D42D97"/>
    <w:multiLevelType w:val="hybridMultilevel"/>
    <w:tmpl w:val="53288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46E8D"/>
    <w:multiLevelType w:val="hybridMultilevel"/>
    <w:tmpl w:val="B864808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2F3062"/>
    <w:multiLevelType w:val="hybridMultilevel"/>
    <w:tmpl w:val="951C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E2B60"/>
    <w:multiLevelType w:val="hybridMultilevel"/>
    <w:tmpl w:val="79A2B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540E68"/>
    <w:multiLevelType w:val="hybridMultilevel"/>
    <w:tmpl w:val="D09E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D62B02"/>
    <w:multiLevelType w:val="hybridMultilevel"/>
    <w:tmpl w:val="3620BC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B3783F"/>
    <w:multiLevelType w:val="hybridMultilevel"/>
    <w:tmpl w:val="AFE8DD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8CB06D2"/>
    <w:multiLevelType w:val="hybridMultilevel"/>
    <w:tmpl w:val="CE9C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9005BF"/>
    <w:multiLevelType w:val="hybridMultilevel"/>
    <w:tmpl w:val="43A0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F07C16"/>
    <w:multiLevelType w:val="hybridMultilevel"/>
    <w:tmpl w:val="7BBEB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F001BBD"/>
    <w:multiLevelType w:val="hybridMultilevel"/>
    <w:tmpl w:val="BEB227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4E42CF"/>
    <w:multiLevelType w:val="hybridMultilevel"/>
    <w:tmpl w:val="6C88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067B43"/>
    <w:multiLevelType w:val="hybridMultilevel"/>
    <w:tmpl w:val="01160E5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E82F30"/>
    <w:multiLevelType w:val="hybridMultilevel"/>
    <w:tmpl w:val="203CF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EB3ACF"/>
    <w:multiLevelType w:val="hybridMultilevel"/>
    <w:tmpl w:val="41F0FE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0"/>
  </w:num>
  <w:num w:numId="5">
    <w:abstractNumId w:val="29"/>
  </w:num>
  <w:num w:numId="6">
    <w:abstractNumId w:val="11"/>
  </w:num>
  <w:num w:numId="7">
    <w:abstractNumId w:val="22"/>
  </w:num>
  <w:num w:numId="8">
    <w:abstractNumId w:val="8"/>
  </w:num>
  <w:num w:numId="9">
    <w:abstractNumId w:val="1"/>
  </w:num>
  <w:num w:numId="10">
    <w:abstractNumId w:val="13"/>
  </w:num>
  <w:num w:numId="11">
    <w:abstractNumId w:val="19"/>
  </w:num>
  <w:num w:numId="12">
    <w:abstractNumId w:val="21"/>
  </w:num>
  <w:num w:numId="13">
    <w:abstractNumId w:val="6"/>
  </w:num>
  <w:num w:numId="14">
    <w:abstractNumId w:val="14"/>
  </w:num>
  <w:num w:numId="15">
    <w:abstractNumId w:val="30"/>
  </w:num>
  <w:num w:numId="16">
    <w:abstractNumId w:val="17"/>
  </w:num>
  <w:num w:numId="17">
    <w:abstractNumId w:val="24"/>
  </w:num>
  <w:num w:numId="18">
    <w:abstractNumId w:val="5"/>
  </w:num>
  <w:num w:numId="19">
    <w:abstractNumId w:val="27"/>
  </w:num>
  <w:num w:numId="20">
    <w:abstractNumId w:val="9"/>
  </w:num>
  <w:num w:numId="21">
    <w:abstractNumId w:val="20"/>
  </w:num>
  <w:num w:numId="22">
    <w:abstractNumId w:val="26"/>
  </w:num>
  <w:num w:numId="23">
    <w:abstractNumId w:val="23"/>
  </w:num>
  <w:num w:numId="24">
    <w:abstractNumId w:val="10"/>
  </w:num>
  <w:num w:numId="25">
    <w:abstractNumId w:val="18"/>
  </w:num>
  <w:num w:numId="26">
    <w:abstractNumId w:val="16"/>
  </w:num>
  <w:num w:numId="27">
    <w:abstractNumId w:val="12"/>
  </w:num>
  <w:num w:numId="28">
    <w:abstractNumId w:val="31"/>
  </w:num>
  <w:num w:numId="29">
    <w:abstractNumId w:val="15"/>
  </w:num>
  <w:num w:numId="30">
    <w:abstractNumId w:val="25"/>
  </w:num>
  <w:num w:numId="31">
    <w:abstractNumId w:val="28"/>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F79"/>
    <w:rsid w:val="00004E8A"/>
    <w:rsid w:val="000056A0"/>
    <w:rsid w:val="0006087F"/>
    <w:rsid w:val="000A2AA3"/>
    <w:rsid w:val="000B636A"/>
    <w:rsid w:val="000C1B7D"/>
    <w:rsid w:val="000E7EA2"/>
    <w:rsid w:val="00146D3F"/>
    <w:rsid w:val="001B5122"/>
    <w:rsid w:val="001D3FBC"/>
    <w:rsid w:val="001D4747"/>
    <w:rsid w:val="00224409"/>
    <w:rsid w:val="00241069"/>
    <w:rsid w:val="00293B83"/>
    <w:rsid w:val="00307C38"/>
    <w:rsid w:val="00347810"/>
    <w:rsid w:val="003C5C48"/>
    <w:rsid w:val="003F4A82"/>
    <w:rsid w:val="00412A78"/>
    <w:rsid w:val="004160DB"/>
    <w:rsid w:val="004441BF"/>
    <w:rsid w:val="00444F21"/>
    <w:rsid w:val="00493A77"/>
    <w:rsid w:val="00493E29"/>
    <w:rsid w:val="004B7E44"/>
    <w:rsid w:val="004D5252"/>
    <w:rsid w:val="004F2B86"/>
    <w:rsid w:val="004F56CE"/>
    <w:rsid w:val="0054767F"/>
    <w:rsid w:val="00551D0D"/>
    <w:rsid w:val="005816DC"/>
    <w:rsid w:val="005A127C"/>
    <w:rsid w:val="005A718F"/>
    <w:rsid w:val="00615AD6"/>
    <w:rsid w:val="006639EF"/>
    <w:rsid w:val="00675829"/>
    <w:rsid w:val="006A0FD6"/>
    <w:rsid w:val="006A3CE7"/>
    <w:rsid w:val="00744584"/>
    <w:rsid w:val="007516CF"/>
    <w:rsid w:val="007F7250"/>
    <w:rsid w:val="00892872"/>
    <w:rsid w:val="00893E12"/>
    <w:rsid w:val="008B33BC"/>
    <w:rsid w:val="009120E9"/>
    <w:rsid w:val="00945900"/>
    <w:rsid w:val="009C396C"/>
    <w:rsid w:val="00B410E6"/>
    <w:rsid w:val="00B572B4"/>
    <w:rsid w:val="00BE04E5"/>
    <w:rsid w:val="00C10C40"/>
    <w:rsid w:val="00C7092D"/>
    <w:rsid w:val="00D04AD4"/>
    <w:rsid w:val="00DB26A7"/>
    <w:rsid w:val="00DC4F79"/>
    <w:rsid w:val="00DC516E"/>
    <w:rsid w:val="00DE1A15"/>
    <w:rsid w:val="00E76CAD"/>
    <w:rsid w:val="00E94B5F"/>
    <w:rsid w:val="00EA6A5F"/>
    <w:rsid w:val="00EC4A23"/>
    <w:rsid w:val="00F539C6"/>
    <w:rsid w:val="00F76661"/>
    <w:rsid w:val="00FC5C72"/>
    <w:rsid w:val="00FE4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6C4D9A"/>
  <w15:chartTrackingRefBased/>
  <w15:docId w15:val="{862F1682-F63A-4FD0-9F0C-484C90F4A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000000"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qFormat/>
    <w:rsid w:val="00DC4F79"/>
    <w:pPr>
      <w:spacing w:after="160" w:line="259" w:lineRule="auto"/>
      <w:ind w:left="720"/>
      <w:contextualSpacing/>
    </w:pPr>
    <w:rPr>
      <w:rFonts w:eastAsiaTheme="minorHAnsi"/>
      <w:color w:val="auto"/>
      <w:sz w:val="22"/>
    </w:rPr>
  </w:style>
  <w:style w:type="table" w:styleId="TableGrid">
    <w:name w:val="Table Grid"/>
    <w:basedOn w:val="TableNormal"/>
    <w:uiPriority w:val="39"/>
    <w:rsid w:val="003F4A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ctsadmin\AppData\Roaming\Microsoft\Templates\Business%20report%20(Professiona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9DCB0E3B3F74FCDAD310CCB769AC9CE"/>
        <w:category>
          <w:name w:val="General"/>
          <w:gallery w:val="placeholder"/>
        </w:category>
        <w:types>
          <w:type w:val="bbPlcHdr"/>
        </w:types>
        <w:behaviors>
          <w:behavior w:val="content"/>
        </w:behaviors>
        <w:guid w:val="{B4D697D5-49AA-49B3-A0DB-C18CBF2EAF34}"/>
      </w:docPartPr>
      <w:docPartBody>
        <w:p w:rsidR="002E0528" w:rsidRDefault="00485CD7">
          <w:pPr>
            <w:pStyle w:val="09DCB0E3B3F74FCDAD310CCB769AC9C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CD7"/>
    <w:rsid w:val="00163E95"/>
    <w:rsid w:val="002E0528"/>
    <w:rsid w:val="00485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DCB0E3B3F74FCDAD310CCB769AC9CE">
    <w:name w:val="09DCB0E3B3F74FCDAD310CCB769AC9CE"/>
  </w:style>
  <w:style w:type="paragraph" w:customStyle="1" w:styleId="001DDD2A653F448B9D5EA39DC7B4F265">
    <w:name w:val="001DDD2A653F448B9D5EA39DC7B4F265"/>
  </w:style>
  <w:style w:type="paragraph" w:customStyle="1" w:styleId="6BE54DCA8F8848FEAAE533FDFBD30F20">
    <w:name w:val="6BE54DCA8F8848FEAAE533FDFBD30F20"/>
  </w:style>
  <w:style w:type="paragraph" w:customStyle="1" w:styleId="515FC9DFBCAA4E1E9101C64FC996ECEC">
    <w:name w:val="515FC9DFBCAA4E1E9101C64FC996ECEC"/>
  </w:style>
  <w:style w:type="paragraph" w:customStyle="1" w:styleId="599044B9FEBB464288539C0F9C5CED55">
    <w:name w:val="599044B9FEBB464288539C0F9C5CED55"/>
  </w:style>
  <w:style w:type="paragraph" w:customStyle="1" w:styleId="354D2B900ACA4BDB92859B0CB71CEFF2">
    <w:name w:val="354D2B900ACA4BDB92859B0CB71CEFF2"/>
  </w:style>
  <w:style w:type="paragraph" w:customStyle="1" w:styleId="849B4D9B373D4F71AC75B2880ABF8BBC">
    <w:name w:val="849B4D9B373D4F71AC75B2880ABF8BBC"/>
    <w:rsid w:val="00485CD7"/>
  </w:style>
  <w:style w:type="paragraph" w:customStyle="1" w:styleId="F546DCF6A4354EE9A62C3016DB6524B6">
    <w:name w:val="F546DCF6A4354EE9A62C3016DB6524B6"/>
    <w:rsid w:val="00485C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docProps/app.xml><?xml version="1.0" encoding="utf-8"?>
<Properties xmlns="http://schemas.openxmlformats.org/officeDocument/2006/extended-properties" xmlns:vt="http://schemas.openxmlformats.org/officeDocument/2006/docPropsVTypes">
  <Template>Business report (Professional design)</Template>
  <TotalTime>0</TotalTime>
  <Pages>7</Pages>
  <Words>2056</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VSA Vermont</dc:subject>
  <dc:creator>rctsadmin</dc:creator>
  <cp:keywords/>
  <dc:description/>
  <cp:lastModifiedBy>Katie Miller</cp:lastModifiedBy>
  <cp:revision>2</cp:revision>
  <dcterms:created xsi:type="dcterms:W3CDTF">2018-12-21T17:28:00Z</dcterms:created>
  <dcterms:modified xsi:type="dcterms:W3CDTF">2018-12-21T17:28:00Z</dcterms:modified>
</cp:coreProperties>
</file>