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36"/>
          <w:szCs w:val="36"/>
          <w:u w:color="000000"/>
          <w:rtl w:val="0"/>
        </w:rPr>
      </w:pPr>
      <w:r>
        <w:rPr>
          <w:rFonts w:ascii="Helvetica Neue" w:hAnsi="Helvetica Neue"/>
          <w:b w:val="1"/>
          <w:bCs w:val="1"/>
          <w:sz w:val="36"/>
          <w:szCs w:val="36"/>
          <w:u w:color="000000"/>
          <w:rtl w:val="0"/>
          <w:lang w:val="en-US"/>
        </w:rPr>
        <w:t>I</w:t>
      </w:r>
      <w:r>
        <w:rPr>
          <w:rFonts w:ascii="Helvetica Neue" w:hAnsi="Helvetica Neue"/>
          <w:b w:val="1"/>
          <w:bCs w:val="1"/>
          <w:sz w:val="36"/>
          <w:szCs w:val="36"/>
          <w:u w:color="000000"/>
          <w:rtl w:val="0"/>
          <w:lang w:val="en-US"/>
        </w:rPr>
        <w:t>nclusive Arts Vermont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36"/>
          <w:szCs w:val="36"/>
          <w:u w:color="000000"/>
          <w:rtl w:val="0"/>
        </w:rPr>
      </w:pPr>
      <w:r>
        <w:rPr>
          <w:rFonts w:ascii="Helvetica Neue" w:hAnsi="Helvetica Neue"/>
          <w:b w:val="1"/>
          <w:bCs w:val="1"/>
          <w:sz w:val="36"/>
          <w:szCs w:val="36"/>
          <w:u w:color="000000"/>
          <w:rtl w:val="0"/>
          <w:lang w:val="en-US"/>
        </w:rPr>
        <w:t>MASKED Closing Artist Panel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36"/>
          <w:szCs w:val="36"/>
          <w:u w:color="000000"/>
          <w:rtl w:val="0"/>
        </w:rPr>
      </w:pPr>
      <w:r>
        <w:rPr>
          <w:rFonts w:ascii="Helvetica Neue" w:hAnsi="Helvetica Neue"/>
          <w:b w:val="1"/>
          <w:bCs w:val="1"/>
          <w:sz w:val="36"/>
          <w:szCs w:val="36"/>
          <w:u w:color="000000"/>
          <w:rtl w:val="0"/>
          <w:lang w:val="en-US"/>
        </w:rPr>
        <w:t>Verbal Description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36"/>
          <w:szCs w:val="36"/>
          <w:u w:color="000000"/>
          <w:rtl w:val="0"/>
        </w:rPr>
      </w:pPr>
      <w:r>
        <w:rPr>
          <w:rFonts w:ascii="Helvetica Neue" w:hAnsi="Helvetica Neue"/>
          <w:b w:val="1"/>
          <w:bCs w:val="1"/>
          <w:sz w:val="36"/>
          <w:szCs w:val="36"/>
          <w:u w:color="000000"/>
          <w:rtl w:val="0"/>
          <w:lang w:val="en-US"/>
        </w:rPr>
        <w:t>Featuring: Heidi Swevens, Kat Redniss, David Roy, Kate Adams, Paul Betz, and Dominick Gabrielsen</w:t>
      </w:r>
    </w:p>
    <w:p>
      <w:pPr>
        <w:pStyle w:val="Body"/>
        <w:bidi w:val="0"/>
        <w:ind w:left="0" w:right="0" w:firstLine="0"/>
        <w:jc w:val="left"/>
        <w:rPr>
          <w:b w:val="1"/>
          <w:bCs w:val="1"/>
          <w:sz w:val="36"/>
          <w:szCs w:val="36"/>
          <w:u w:color="000000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Overview:</w:t>
      </w: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This is an hour and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30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-minute panel discussion between the artists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David Roy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Kate Adams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Paul Betz,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and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Dominick Gabrielsen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; facilitated by Heidi Swevens, and Kat Redniss from Inclusive Arts Vermont. </w:t>
      </w:r>
      <w:r>
        <w:rPr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video spotlights whoever is speaking in the conversation and on the bottom left of the screen, each person</w:t>
      </w:r>
      <w:r>
        <w:rPr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name appears in white lettering.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The panel begins with a screen share of each artists work in the </w:t>
      </w:r>
      <w:r>
        <w:rPr>
          <w:i w:val="1"/>
          <w:i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MASKED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exhibition and then moves into discussion. 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Heidi Swevens: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Heidi has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blue eyes, and pale skin with short brown hair.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They are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wearing a teal sweater, with circle earrings, that have trees on them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B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ehind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Heidi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are angles, and shadows, and lights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Kat Redniss: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Kat is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fat, femme, platinum blonde, woman.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Her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hair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pulled up with a peach, leopard print scarf tied on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her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head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She </w:t>
      </w:r>
      <w:r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  <w:t>h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as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bangs,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triangular metallic earrings, an oatmeal, sweater,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and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gray tank top.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She is in her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sunroom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with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windows letting a gray sunshine in and there's some furniture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behind her</w:t>
      </w:r>
      <w:r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David Roy: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David has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blond hair that's parted in the middle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and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blue eyes.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 is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wearing a gray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shirt and a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white, blue, and gray flannel.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His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background is various pieces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of his collaged artwork.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Kate Adams: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Kate is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 elder with moonlight hair, which is long and pulled back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with a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footlong lock of it coming over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one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shoulder.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Her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skin is pretty much white.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She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wearing a burgundy blouse, and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sitting on a dark brown couch. Behind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Kate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wall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of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knotty pine boards and you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can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partly see some of the red, yellow, black,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and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white fringe of a prayer shawl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Paul Betz: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Paul is sitting in a living room in his wheelchair, and there is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contraption coming off the back of the wheelchair, near his mouth. Paul is wearing a gray green, long sleeve shirt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 and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glasses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  <w:t xml:space="preserve"> Paul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arms are at his sides. In the back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here's light coming in from the windows and gray curtains and a bookshelf over one of Paul's shoulders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Dominick Gabrielsen: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Dominick has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dark blond dirty blond hair,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and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blue eyes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ith a beard.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He is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sitting on the couch. There's brown pillows behind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him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and windows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behind him that are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covered by kind of brown wooden shades.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b w:val="1"/>
          <w:bCs w:val="1"/>
          <w:sz w:val="36"/>
          <w:szCs w:val="36"/>
          <w:u w:val="single"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Artworks: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b w:val="1"/>
          <w:bCs w:val="1"/>
          <w:i w:val="1"/>
          <w:iCs w:val="1"/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i w:val="1"/>
          <w:i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Mossy Crevice </w:t>
      </w:r>
      <w:r>
        <w:rPr>
          <w:b w:val="1"/>
          <w:bCs w:val="1"/>
          <w:i w:val="0"/>
          <w:iCs w:val="0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by Paul Betz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photograph of a forest scene. There is a large rock face that is covered with multiple different kinds of moss.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ark, dark green, hunter-green moss that are furry and soft.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here is this bright electric green growth coming out of that moss at the bottom left of the rock. There is a vertical opening that leads to unknown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A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black space created by darkness and shadow. Above the rock, the forest floor goes up a hill and there are small trees and branches and growth all in a mixture of browns and greens.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Body"/>
        <w:bidi w:val="0"/>
        <w:ind w:left="0" w:right="0" w:firstLine="0"/>
        <w:jc w:val="left"/>
        <w:rPr>
          <w:b w:val="1"/>
          <w:bCs w:val="1"/>
          <w:sz w:val="36"/>
          <w:szCs w:val="36"/>
          <w:u w:color="000000"/>
          <w:rtl w:val="0"/>
        </w:rPr>
      </w:pPr>
      <w:r>
        <w:rPr>
          <w:b w:val="1"/>
          <w:bCs w:val="1"/>
          <w:i w:val="1"/>
          <w:iCs w:val="1"/>
          <w:sz w:val="36"/>
          <w:szCs w:val="36"/>
          <w:u w:color="000000"/>
          <w:rtl w:val="0"/>
          <w:lang w:val="en-US"/>
        </w:rPr>
        <w:t>Masks and Brushstrokes</w:t>
      </w:r>
      <w:r>
        <w:rPr>
          <w:b w:val="1"/>
          <w:bCs w:val="1"/>
          <w:sz w:val="36"/>
          <w:szCs w:val="36"/>
          <w:u w:color="000000"/>
          <w:rtl w:val="0"/>
          <w:lang w:val="en-US"/>
        </w:rPr>
        <w:t xml:space="preserve"> by Dominick Gabrielsen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>A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large piece on a square black background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There are dozens of masks painted all different shades and colors and textures. The masks are papier mache, and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have open vacant eyes that show the black in the background. The </w:t>
      </w: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>masks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go in a circular fashion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here are two different sizes of masks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; an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adult face mask, and a smaller child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s face mask. The </w:t>
      </w:r>
      <w:r>
        <w:rPr>
          <w:rFonts w:ascii="Helvetica Neue" w:hAnsi="Helvetica Neue"/>
          <w:sz w:val="36"/>
          <w:szCs w:val="36"/>
          <w:u w:color="000000"/>
          <w:rtl w:val="0"/>
        </w:rPr>
        <w:t>m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asks are painted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pale blue, a cobalt blue, grays, sage greens, light oranges, golds, and chromes.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>everal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of the </w:t>
      </w: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>masks have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an overall wash with some </w:t>
      </w: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>highlights of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those colors. And then there are a </w:t>
      </w: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>few that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have bolder strokes of </w:t>
      </w:r>
      <w:r>
        <w:rPr>
          <w:rFonts w:ascii="Helvetica Neue" w:hAnsi="Helvetica Neue"/>
          <w:sz w:val="36"/>
          <w:szCs w:val="36"/>
          <w:u w:color="000000"/>
          <w:rtl w:val="0"/>
        </w:rPr>
        <w:t>c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obalt blue. One covering half the face, one bisecting the face and one with large brush strokes, across the face.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b w:val="1"/>
          <w:bCs w:val="1"/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i w:val="1"/>
          <w:i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Wandering Eyes</w:t>
      </w: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by David Roy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 xml:space="preserve">A black and white collage.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In the middle bottom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of it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are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three women in different dance-like positions dressed in very old fashioned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pilgrim attire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he background is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 xml:space="preserve">forest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with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 passage going through with trees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n each side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around in a half arc,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are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all these different faces interacting with the </w:t>
      </w: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>dancers</w:t>
      </w:r>
      <w:r>
        <w:rPr>
          <w:rFonts w:ascii="Helvetica Neue" w:hAnsi="Helvetica Neue" w:hint="default"/>
          <w:sz w:val="36"/>
          <w:szCs w:val="36"/>
          <w:u w:color="000000"/>
          <w:rtl w:val="0"/>
          <w:lang w:val="en-US"/>
        </w:rPr>
        <w:t xml:space="preserve">’ </w:t>
      </w:r>
      <w:r>
        <w:rPr>
          <w:rFonts w:ascii="Helvetica Neue" w:hAnsi="Helvetica Neue"/>
          <w:sz w:val="36"/>
          <w:szCs w:val="36"/>
          <w:u w:color="000000"/>
          <w:rtl w:val="0"/>
        </w:rPr>
        <w:t>own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emotions that they show.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b w:val="1"/>
          <w:bCs w:val="1"/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i w:val="1"/>
          <w:i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Hidden Grandmother</w:t>
      </w: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by Kate Adams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 xml:space="preserve">A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photographic collage put together on a wooden photo frame. The outside is a circle</w:t>
      </w: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 xml:space="preserve"> painted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black and within the circle, are 4 black lined frames for the photos.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n the </w:t>
      </w:r>
      <w:r>
        <w:rPr>
          <w:rFonts w:ascii="Helvetica Neue" w:hAnsi="Helvetica Neue"/>
          <w:sz w:val="36"/>
          <w:szCs w:val="36"/>
          <w:u w:color="000000"/>
          <w:rtl w:val="0"/>
        </w:rPr>
        <w:t>u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pper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ight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hand corner </w:t>
      </w: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>a photo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of chief Don Ste</w:t>
      </w:r>
      <w:r>
        <w:rPr>
          <w:rFonts w:ascii="Helvetica Neue" w:hAnsi="Helvetica Neue"/>
          <w:sz w:val="36"/>
          <w:szCs w:val="36"/>
          <w:u w:color="000000"/>
          <w:rtl w:val="0"/>
        </w:rPr>
        <w:t>ven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s.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He is wearing a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blue gray shirt. He has a traditional headpiece on with bead</w:t>
      </w: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 xml:space="preserve">ing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around his forehead, with red bristles sticking up from it. He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 wearing sunglasses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and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sv-SE"/>
          <w14:textFill>
            <w14:solidFill>
              <w14:srgbClr w14:val="000000"/>
            </w14:solidFill>
          </w14:textFill>
        </w:rPr>
        <w:t>a necklace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Right down below him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is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an outdoor picture of a farm pond with ducks on it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girl with long brown hair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is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standing there, watching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the ducks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36"/>
          <w:szCs w:val="36"/>
          <w:u w:color="000000"/>
          <w:rtl w:val="0"/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ver to the left of her is a vertical image with a black horse and a teenager. The teenager is right up close to the horse with his right hand over the horse's neck. He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s wearing a black shirt and he's looking off over the back of the horse, and his left hand is holding the </w:t>
      </w:r>
      <w:r>
        <w:rPr>
          <w:rFonts w:ascii="Helvetica Neue" w:hAnsi="Helvetica Neue"/>
          <w:sz w:val="36"/>
          <w:szCs w:val="36"/>
          <w:u w:color="000000"/>
          <w:rtl w:val="0"/>
          <w:lang w:val="de-DE"/>
        </w:rPr>
        <w:t>reins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and a riding </w:t>
      </w:r>
      <w:r>
        <w:rPr>
          <w:rFonts w:ascii="Helvetica Neue" w:hAnsi="Helvetica Neue"/>
          <w:sz w:val="36"/>
          <w:szCs w:val="36"/>
          <w:u w:color="000000"/>
          <w:rtl w:val="0"/>
        </w:rPr>
        <w:t>h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elmet.</w:t>
      </w:r>
      <w:r>
        <w:rPr>
          <w:rFonts w:ascii="Helvetica Neue" w:hAnsi="Helvetica Neue"/>
          <w:sz w:val="36"/>
          <w:szCs w:val="36"/>
          <w:u w:color="000000"/>
          <w:rtl w:val="0"/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36"/>
          <w:szCs w:val="36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>U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 xml:space="preserve">p </w:t>
      </w:r>
      <w:r>
        <w:rPr>
          <w:rFonts w:ascii="Helvetica Neue" w:hAnsi="Helvetica Neue"/>
          <w:sz w:val="36"/>
          <w:szCs w:val="36"/>
          <w:u w:color="000000"/>
          <w:rtl w:val="0"/>
        </w:rPr>
        <w:t>a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bove him it's a horizontal frame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is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a red background and on it is a bear skin. And around the bear skin is an orange, which is an accumulation of, of ribbons put there, to </w:t>
      </w: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>honor the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Native children, and in particular, who were lost during the times of when they were forced to go to </w:t>
      </w:r>
      <w:r>
        <w:rPr>
          <w:rFonts w:ascii="Helvetica Neue" w:hAnsi="Helvetica Neue"/>
          <w:sz w:val="36"/>
          <w:szCs w:val="36"/>
          <w:u w:color="000000"/>
          <w:rtl w:val="0"/>
        </w:rPr>
        <w:t>b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oarding homes. And so this is intended to be a healing piece for them. </w:t>
      </w:r>
    </w:p>
    <w:p>
      <w:pPr>
        <w:pStyle w:val="Body"/>
        <w:bidi w:val="0"/>
        <w:ind w:left="0" w:right="0" w:firstLine="0"/>
        <w:jc w:val="left"/>
        <w:rPr>
          <w:sz w:val="36"/>
          <w:szCs w:val="36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In the middle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is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a much smaller ring made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from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the top of a canning </w:t>
      </w:r>
      <w:r>
        <w:rPr>
          <w:rFonts w:ascii="Helvetica Neue" w:hAnsi="Helvetica Neue"/>
          <w:sz w:val="36"/>
          <w:szCs w:val="36"/>
          <w:u w:color="000000"/>
          <w:rtl w:val="0"/>
        </w:rPr>
        <w:t>jar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rim and painted it black.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Inside is an image of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a woman wearing the type of </w:t>
      </w: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>outfit</w:t>
      </w: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 woman in the Abenaki nation in the 1830s probably would have wore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cream colored full blouse with long sleeves</w:t>
      </w:r>
      <w:r>
        <w:rPr>
          <w:rFonts w:ascii="Helvetica Neue" w:hAnsi="Helvetica Neue"/>
          <w:sz w:val="36"/>
          <w:szCs w:val="36"/>
          <w:u w:color="000000"/>
          <w:rtl w:val="0"/>
        </w:rPr>
        <w:t>, a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wrap wool skirt and she's carrying a variety of baskets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Hanging down below it is a white leather strand and from it are hanging black hooves of a </w:t>
      </w:r>
      <w:r>
        <w:rPr>
          <w:rFonts w:ascii="Helvetica Neue" w:hAnsi="Helvetica Neue"/>
          <w:sz w:val="36"/>
          <w:szCs w:val="36"/>
          <w:u w:color="000000"/>
          <w:rtl w:val="0"/>
        </w:rPr>
        <w:t>d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eer with beads above them.</w:t>
      </w: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